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9EE21" w14:textId="77777777" w:rsidR="005E315E" w:rsidRDefault="007560C4">
      <w:pPr>
        <w:pStyle w:val="BodyText"/>
        <w:spacing w:before="54"/>
        <w:ind w:left="100" w:right="-19"/>
      </w:pPr>
      <w:r>
        <w:rPr>
          <w:w w:val="105"/>
        </w:rPr>
        <w:t>Revised May,</w:t>
      </w:r>
      <w:r>
        <w:rPr>
          <w:spacing w:val="-36"/>
          <w:w w:val="105"/>
        </w:rPr>
        <w:t xml:space="preserve"> </w:t>
      </w:r>
      <w:r>
        <w:rPr>
          <w:w w:val="105"/>
        </w:rPr>
        <w:t>2016</w:t>
      </w:r>
    </w:p>
    <w:p w14:paraId="04114A73" w14:textId="77777777" w:rsidR="005E315E" w:rsidRDefault="007560C4">
      <w:pPr>
        <w:spacing w:before="297"/>
        <w:ind w:left="100"/>
        <w:rPr>
          <w:b/>
          <w:sz w:val="36"/>
        </w:rPr>
      </w:pPr>
      <w:r>
        <w:br w:type="column"/>
      </w:r>
      <w:r>
        <w:rPr>
          <w:b/>
          <w:sz w:val="36"/>
        </w:rPr>
        <w:t>Missouri PLC Implementation Rubric</w:t>
      </w:r>
    </w:p>
    <w:p w14:paraId="2661C4D1" w14:textId="77777777" w:rsidR="005E315E" w:rsidRDefault="005E315E">
      <w:pPr>
        <w:rPr>
          <w:sz w:val="36"/>
        </w:rPr>
        <w:sectPr w:rsidR="005E315E" w:rsidSect="00C15EC9">
          <w:type w:val="continuous"/>
          <w:pgSz w:w="12240" w:h="15840"/>
          <w:pgMar w:top="680" w:right="640" w:bottom="280" w:left="260" w:header="720" w:footer="720" w:gutter="0"/>
          <w:cols w:num="2" w:space="720" w:equalWidth="0">
            <w:col w:w="1622" w:space="2050"/>
            <w:col w:w="7668"/>
          </w:cols>
        </w:sectPr>
      </w:pPr>
    </w:p>
    <w:p w14:paraId="0FC851C2" w14:textId="77777777" w:rsidR="005E315E" w:rsidRDefault="005E315E">
      <w:pPr>
        <w:spacing w:before="8"/>
        <w:rPr>
          <w:b/>
          <w:sz w:val="13"/>
        </w:rPr>
      </w:pPr>
    </w:p>
    <w:p w14:paraId="12F52C10" w14:textId="77777777" w:rsidR="005E315E" w:rsidRDefault="007560C4">
      <w:pPr>
        <w:pStyle w:val="BodyText"/>
        <w:spacing w:before="65" w:line="247" w:lineRule="auto"/>
        <w:ind w:left="100" w:right="1261"/>
      </w:pPr>
      <w:r>
        <w:rPr>
          <w:w w:val="105"/>
        </w:rPr>
        <w:t>Please</w:t>
      </w:r>
      <w:r>
        <w:rPr>
          <w:spacing w:val="-13"/>
          <w:w w:val="105"/>
        </w:rPr>
        <w:t xml:space="preserve"> </w:t>
      </w:r>
      <w:r>
        <w:rPr>
          <w:w w:val="105"/>
        </w:rPr>
        <w:t>note:</w:t>
      </w:r>
      <w:r>
        <w:rPr>
          <w:spacing w:val="-13"/>
          <w:w w:val="105"/>
        </w:rPr>
        <w:t xml:space="preserve"> </w:t>
      </w:r>
      <w:r>
        <w:rPr>
          <w:w w:val="105"/>
        </w:rPr>
        <w:t>Each</w:t>
      </w:r>
      <w:r>
        <w:rPr>
          <w:spacing w:val="-13"/>
          <w:w w:val="105"/>
        </w:rPr>
        <w:t xml:space="preserve"> </w:t>
      </w:r>
      <w:r>
        <w:rPr>
          <w:w w:val="105"/>
        </w:rPr>
        <w:t>successive</w:t>
      </w:r>
      <w:r>
        <w:rPr>
          <w:spacing w:val="-13"/>
          <w:w w:val="105"/>
        </w:rPr>
        <w:t xml:space="preserve"> </w:t>
      </w:r>
      <w:r>
        <w:rPr>
          <w:w w:val="105"/>
        </w:rPr>
        <w:t>level</w:t>
      </w:r>
      <w:r>
        <w:rPr>
          <w:spacing w:val="-13"/>
          <w:w w:val="105"/>
        </w:rPr>
        <w:t xml:space="preserve"> </w:t>
      </w:r>
      <w:r>
        <w:rPr>
          <w:w w:val="105"/>
        </w:rPr>
        <w:t>of</w:t>
      </w:r>
      <w:r>
        <w:rPr>
          <w:spacing w:val="-13"/>
          <w:w w:val="105"/>
        </w:rPr>
        <w:t xml:space="preserve"> </w:t>
      </w:r>
      <w:r>
        <w:rPr>
          <w:w w:val="105"/>
        </w:rPr>
        <w:t>implementation</w:t>
      </w:r>
      <w:r>
        <w:rPr>
          <w:spacing w:val="-13"/>
          <w:w w:val="105"/>
        </w:rPr>
        <w:t xml:space="preserve"> </w:t>
      </w:r>
      <w:r>
        <w:rPr>
          <w:w w:val="105"/>
        </w:rPr>
        <w:t>reflects</w:t>
      </w:r>
      <w:r>
        <w:rPr>
          <w:spacing w:val="-13"/>
          <w:w w:val="105"/>
        </w:rPr>
        <w:t xml:space="preserve"> </w:t>
      </w:r>
      <w:r>
        <w:rPr>
          <w:w w:val="105"/>
        </w:rPr>
        <w:t>the</w:t>
      </w:r>
      <w:r>
        <w:rPr>
          <w:spacing w:val="-13"/>
          <w:w w:val="105"/>
        </w:rPr>
        <w:t xml:space="preserve"> </w:t>
      </w:r>
      <w:r>
        <w:rPr>
          <w:w w:val="105"/>
        </w:rPr>
        <w:t>cumulative</w:t>
      </w:r>
      <w:r>
        <w:rPr>
          <w:spacing w:val="-13"/>
          <w:w w:val="105"/>
        </w:rPr>
        <w:t xml:space="preserve"> </w:t>
      </w:r>
      <w:r>
        <w:rPr>
          <w:w w:val="105"/>
        </w:rPr>
        <w:t>effect</w:t>
      </w:r>
      <w:r>
        <w:rPr>
          <w:spacing w:val="-13"/>
          <w:w w:val="105"/>
        </w:rPr>
        <w:t xml:space="preserve"> </w:t>
      </w:r>
      <w:r>
        <w:rPr>
          <w:w w:val="105"/>
        </w:rPr>
        <w:t>of</w:t>
      </w:r>
      <w:r>
        <w:rPr>
          <w:spacing w:val="-13"/>
          <w:w w:val="105"/>
        </w:rPr>
        <w:t xml:space="preserve"> </w:t>
      </w:r>
      <w:r>
        <w:rPr>
          <w:w w:val="105"/>
        </w:rPr>
        <w:t>those</w:t>
      </w:r>
      <w:r>
        <w:rPr>
          <w:spacing w:val="-13"/>
          <w:w w:val="105"/>
        </w:rPr>
        <w:t xml:space="preserve"> </w:t>
      </w:r>
      <w:r>
        <w:rPr>
          <w:w w:val="105"/>
        </w:rPr>
        <w:t>preceding</w:t>
      </w:r>
      <w:r>
        <w:rPr>
          <w:spacing w:val="-13"/>
          <w:w w:val="105"/>
        </w:rPr>
        <w:t xml:space="preserve"> </w:t>
      </w:r>
      <w:r>
        <w:rPr>
          <w:w w:val="105"/>
        </w:rPr>
        <w:t>it.</w:t>
      </w:r>
      <w:r>
        <w:rPr>
          <w:spacing w:val="20"/>
          <w:w w:val="105"/>
        </w:rPr>
        <w:t xml:space="preserve"> </w:t>
      </w:r>
      <w:r>
        <w:rPr>
          <w:w w:val="105"/>
        </w:rPr>
        <w:t>(i.e.,</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deeply implementing,</w:t>
      </w:r>
      <w:r>
        <w:rPr>
          <w:spacing w:val="-14"/>
          <w:w w:val="105"/>
        </w:rPr>
        <w:t xml:space="preserve"> </w:t>
      </w:r>
      <w:r>
        <w:rPr>
          <w:w w:val="105"/>
        </w:rPr>
        <w:t>the</w:t>
      </w:r>
      <w:r>
        <w:rPr>
          <w:spacing w:val="-14"/>
          <w:w w:val="105"/>
        </w:rPr>
        <w:t xml:space="preserve"> </w:t>
      </w:r>
      <w:r>
        <w:rPr>
          <w:w w:val="105"/>
        </w:rPr>
        <w:t>conditions</w:t>
      </w:r>
      <w:r>
        <w:rPr>
          <w:spacing w:val="-14"/>
          <w:w w:val="105"/>
        </w:rPr>
        <w:t xml:space="preserve"> </w:t>
      </w:r>
      <w:r>
        <w:rPr>
          <w:w w:val="105"/>
        </w:rPr>
        <w:t>of</w:t>
      </w:r>
      <w:r>
        <w:rPr>
          <w:spacing w:val="-14"/>
          <w:w w:val="105"/>
        </w:rPr>
        <w:t xml:space="preserve"> </w:t>
      </w:r>
      <w:r>
        <w:rPr>
          <w:w w:val="105"/>
        </w:rPr>
        <w:t>proficient</w:t>
      </w:r>
      <w:r>
        <w:rPr>
          <w:spacing w:val="-14"/>
          <w:w w:val="105"/>
        </w:rPr>
        <w:t xml:space="preserve"> </w:t>
      </w:r>
      <w:r>
        <w:rPr>
          <w:w w:val="105"/>
        </w:rPr>
        <w:t>and</w:t>
      </w:r>
      <w:r>
        <w:rPr>
          <w:spacing w:val="-14"/>
          <w:w w:val="105"/>
        </w:rPr>
        <w:t xml:space="preserve"> </w:t>
      </w:r>
      <w:r>
        <w:rPr>
          <w:w w:val="105"/>
        </w:rPr>
        <w:t>partial</w:t>
      </w:r>
      <w:r>
        <w:rPr>
          <w:spacing w:val="-14"/>
          <w:w w:val="105"/>
        </w:rPr>
        <w:t xml:space="preserve"> </w:t>
      </w:r>
      <w:r>
        <w:rPr>
          <w:w w:val="105"/>
        </w:rPr>
        <w:t>must</w:t>
      </w:r>
      <w:r>
        <w:rPr>
          <w:spacing w:val="-14"/>
          <w:w w:val="105"/>
        </w:rPr>
        <w:t xml:space="preserve"> </w:t>
      </w:r>
      <w:r>
        <w:rPr>
          <w:w w:val="105"/>
        </w:rPr>
        <w:t>be</w:t>
      </w:r>
      <w:r>
        <w:rPr>
          <w:spacing w:val="-14"/>
          <w:w w:val="105"/>
        </w:rPr>
        <w:t xml:space="preserve"> </w:t>
      </w:r>
      <w:r>
        <w:rPr>
          <w:w w:val="105"/>
        </w:rPr>
        <w:t>present</w:t>
      </w:r>
      <w:r>
        <w:rPr>
          <w:spacing w:val="-14"/>
          <w:w w:val="105"/>
        </w:rPr>
        <w:t xml:space="preserve"> </w:t>
      </w:r>
      <w:r>
        <w:rPr>
          <w:w w:val="105"/>
        </w:rPr>
        <w:t>and</w:t>
      </w:r>
      <w:r>
        <w:rPr>
          <w:spacing w:val="-14"/>
          <w:w w:val="105"/>
        </w:rPr>
        <w:t xml:space="preserve"> </w:t>
      </w:r>
      <w:r>
        <w:rPr>
          <w:w w:val="105"/>
        </w:rPr>
        <w:t>in</w:t>
      </w:r>
      <w:r>
        <w:rPr>
          <w:spacing w:val="-14"/>
          <w:w w:val="105"/>
        </w:rPr>
        <w:t xml:space="preserve"> </w:t>
      </w:r>
      <w:r>
        <w:rPr>
          <w:w w:val="105"/>
        </w:rPr>
        <w:t>place)</w:t>
      </w:r>
    </w:p>
    <w:p w14:paraId="62A81835" w14:textId="77777777" w:rsidR="005E315E" w:rsidRDefault="005E315E">
      <w:pPr>
        <w:spacing w:before="11"/>
        <w:rPr>
          <w:b/>
          <w:sz w:val="14"/>
        </w:r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3"/>
        <w:gridCol w:w="2340"/>
        <w:gridCol w:w="2970"/>
        <w:gridCol w:w="1980"/>
        <w:gridCol w:w="1800"/>
      </w:tblGrid>
      <w:tr w:rsidR="005E315E" w14:paraId="047507B7" w14:textId="77777777" w:rsidTr="00907AD5">
        <w:trPr>
          <w:trHeight w:hRule="exact" w:val="600"/>
        </w:trPr>
        <w:tc>
          <w:tcPr>
            <w:tcW w:w="11413" w:type="dxa"/>
            <w:gridSpan w:val="5"/>
            <w:vAlign w:val="center"/>
          </w:tcPr>
          <w:p w14:paraId="65B5A482" w14:textId="77777777" w:rsidR="005E315E" w:rsidRDefault="007560C4" w:rsidP="009C2360">
            <w:pPr>
              <w:pStyle w:val="TableParagraph"/>
              <w:spacing w:before="20"/>
              <w:ind w:left="990"/>
              <w:rPr>
                <w:b/>
                <w:sz w:val="31"/>
              </w:rPr>
            </w:pPr>
            <w:r>
              <w:rPr>
                <w:b/>
                <w:sz w:val="31"/>
              </w:rPr>
              <w:t>Strand 1:   Learning Community Culture and Continuous  Improvement</w:t>
            </w:r>
          </w:p>
        </w:tc>
      </w:tr>
      <w:tr w:rsidR="00907AD5" w:rsidRPr="00907AD5" w14:paraId="59103AF4" w14:textId="77777777" w:rsidTr="00907AD5">
        <w:trPr>
          <w:trHeight w:hRule="exact" w:val="535"/>
        </w:trPr>
        <w:tc>
          <w:tcPr>
            <w:tcW w:w="2323" w:type="dxa"/>
            <w:shd w:val="clear" w:color="auto" w:fill="D9D9D9" w:themeFill="background1" w:themeFillShade="D9"/>
            <w:vAlign w:val="center"/>
          </w:tcPr>
          <w:p w14:paraId="58349058" w14:textId="5EB297D4" w:rsidR="00907AD5" w:rsidRPr="00907AD5" w:rsidRDefault="00907AD5" w:rsidP="00907AD5">
            <w:pPr>
              <w:pStyle w:val="TableParagraph"/>
              <w:ind w:left="144" w:right="101"/>
              <w:jc w:val="center"/>
              <w:rPr>
                <w:b/>
                <w:w w:val="105"/>
                <w:sz w:val="18"/>
                <w:szCs w:val="18"/>
              </w:rPr>
            </w:pPr>
            <w:r w:rsidRPr="00907AD5">
              <w:rPr>
                <w:b/>
                <w:w w:val="105"/>
                <w:sz w:val="18"/>
                <w:szCs w:val="18"/>
              </w:rPr>
              <w:t>Implementation Indicators</w:t>
            </w:r>
          </w:p>
        </w:tc>
        <w:tc>
          <w:tcPr>
            <w:tcW w:w="2340" w:type="dxa"/>
            <w:shd w:val="clear" w:color="auto" w:fill="D9D9D9" w:themeFill="background1" w:themeFillShade="D9"/>
            <w:vAlign w:val="center"/>
          </w:tcPr>
          <w:p w14:paraId="739259A8" w14:textId="15E4E0C3" w:rsidR="00907AD5" w:rsidRPr="00907AD5" w:rsidRDefault="00907AD5" w:rsidP="00907AD5">
            <w:pPr>
              <w:pStyle w:val="TableParagraph"/>
              <w:spacing w:before="102"/>
              <w:ind w:left="144" w:right="130"/>
              <w:jc w:val="center"/>
              <w:rPr>
                <w:b/>
                <w:w w:val="105"/>
                <w:sz w:val="18"/>
                <w:szCs w:val="18"/>
              </w:rPr>
            </w:pPr>
            <w:r w:rsidRPr="00907AD5">
              <w:rPr>
                <w:b/>
                <w:w w:val="105"/>
                <w:sz w:val="18"/>
                <w:szCs w:val="18"/>
              </w:rPr>
              <w:t>Deep (4)</w:t>
            </w:r>
          </w:p>
        </w:tc>
        <w:tc>
          <w:tcPr>
            <w:tcW w:w="2970" w:type="dxa"/>
            <w:shd w:val="clear" w:color="auto" w:fill="D9D9D9" w:themeFill="background1" w:themeFillShade="D9"/>
            <w:vAlign w:val="center"/>
          </w:tcPr>
          <w:p w14:paraId="50866C21" w14:textId="5553C1AE" w:rsidR="00907AD5" w:rsidRPr="00907AD5" w:rsidRDefault="00907AD5" w:rsidP="00907AD5">
            <w:pPr>
              <w:pStyle w:val="TableParagraph"/>
              <w:ind w:left="144" w:right="144"/>
              <w:jc w:val="center"/>
              <w:rPr>
                <w:b/>
                <w:w w:val="105"/>
                <w:sz w:val="18"/>
                <w:szCs w:val="18"/>
              </w:rPr>
            </w:pPr>
            <w:r w:rsidRPr="00907AD5">
              <w:rPr>
                <w:b/>
                <w:w w:val="105"/>
                <w:sz w:val="18"/>
                <w:szCs w:val="18"/>
              </w:rPr>
              <w:t>Proficient (3)</w:t>
            </w:r>
          </w:p>
        </w:tc>
        <w:tc>
          <w:tcPr>
            <w:tcW w:w="1980" w:type="dxa"/>
            <w:shd w:val="clear" w:color="auto" w:fill="D9D9D9" w:themeFill="background1" w:themeFillShade="D9"/>
            <w:vAlign w:val="center"/>
          </w:tcPr>
          <w:p w14:paraId="4FEF0F9F" w14:textId="042A515C" w:rsidR="00907AD5" w:rsidRPr="00907AD5" w:rsidRDefault="00907AD5" w:rsidP="00907AD5">
            <w:pPr>
              <w:pStyle w:val="TableParagraph"/>
              <w:spacing w:before="12"/>
              <w:ind w:left="120" w:right="107"/>
              <w:jc w:val="center"/>
              <w:rPr>
                <w:b/>
                <w:w w:val="105"/>
                <w:sz w:val="18"/>
                <w:szCs w:val="18"/>
              </w:rPr>
            </w:pPr>
            <w:r w:rsidRPr="00907AD5">
              <w:rPr>
                <w:b/>
                <w:w w:val="105"/>
                <w:sz w:val="18"/>
                <w:szCs w:val="18"/>
              </w:rPr>
              <w:t>Partial (2)</w:t>
            </w:r>
          </w:p>
        </w:tc>
        <w:tc>
          <w:tcPr>
            <w:tcW w:w="1800" w:type="dxa"/>
            <w:shd w:val="clear" w:color="auto" w:fill="D9D9D9" w:themeFill="background1" w:themeFillShade="D9"/>
            <w:vAlign w:val="center"/>
          </w:tcPr>
          <w:p w14:paraId="2137143D" w14:textId="0B288287" w:rsidR="00907AD5" w:rsidRPr="00907AD5" w:rsidRDefault="00907AD5" w:rsidP="00907AD5">
            <w:pPr>
              <w:pStyle w:val="TableParagraph"/>
              <w:jc w:val="center"/>
              <w:rPr>
                <w:b/>
                <w:sz w:val="18"/>
                <w:szCs w:val="18"/>
              </w:rPr>
            </w:pPr>
            <w:r w:rsidRPr="00907AD5">
              <w:rPr>
                <w:b/>
                <w:sz w:val="18"/>
                <w:szCs w:val="18"/>
              </w:rPr>
              <w:t>Minimal (1)</w:t>
            </w:r>
          </w:p>
        </w:tc>
      </w:tr>
      <w:tr w:rsidR="005E315E" w14:paraId="61B0EE9B" w14:textId="77777777" w:rsidTr="00907AD5">
        <w:trPr>
          <w:trHeight w:hRule="exact" w:val="1345"/>
        </w:trPr>
        <w:tc>
          <w:tcPr>
            <w:tcW w:w="2323" w:type="dxa"/>
            <w:vAlign w:val="center"/>
          </w:tcPr>
          <w:p w14:paraId="0C711E42" w14:textId="77777777" w:rsidR="005E315E" w:rsidRPr="00A61B65" w:rsidRDefault="007560C4" w:rsidP="00907AD5">
            <w:pPr>
              <w:pStyle w:val="TableParagraph"/>
              <w:ind w:left="144" w:right="101"/>
              <w:rPr>
                <w:b/>
                <w:sz w:val="18"/>
                <w:szCs w:val="18"/>
              </w:rPr>
            </w:pPr>
            <w:r w:rsidRPr="00A61B65">
              <w:rPr>
                <w:b/>
                <w:w w:val="105"/>
                <w:sz w:val="18"/>
                <w:szCs w:val="18"/>
              </w:rPr>
              <w:t>A. Mission</w:t>
            </w:r>
          </w:p>
        </w:tc>
        <w:tc>
          <w:tcPr>
            <w:tcW w:w="2340" w:type="dxa"/>
            <w:vAlign w:val="center"/>
          </w:tcPr>
          <w:p w14:paraId="75019056" w14:textId="77777777" w:rsidR="005E315E" w:rsidRDefault="007560C4" w:rsidP="00907AD5">
            <w:pPr>
              <w:pStyle w:val="TableParagraph"/>
              <w:spacing w:before="102"/>
              <w:ind w:left="144" w:right="130"/>
              <w:rPr>
                <w:sz w:val="16"/>
              </w:rPr>
            </w:pPr>
            <w:r>
              <w:rPr>
                <w:w w:val="105"/>
                <w:sz w:val="16"/>
              </w:rPr>
              <w:t>The school community regularly revisits</w:t>
            </w:r>
            <w:r>
              <w:rPr>
                <w:spacing w:val="-10"/>
                <w:w w:val="105"/>
                <w:sz w:val="16"/>
              </w:rPr>
              <w:t xml:space="preserve"> </w:t>
            </w:r>
            <w:r>
              <w:rPr>
                <w:w w:val="105"/>
                <w:sz w:val="16"/>
              </w:rPr>
              <w:t>and</w:t>
            </w:r>
            <w:r>
              <w:rPr>
                <w:spacing w:val="-10"/>
                <w:w w:val="105"/>
                <w:sz w:val="16"/>
              </w:rPr>
              <w:t xml:space="preserve"> </w:t>
            </w:r>
            <w:r>
              <w:rPr>
                <w:w w:val="105"/>
                <w:sz w:val="16"/>
              </w:rPr>
              <w:t>aligns</w:t>
            </w:r>
            <w:r>
              <w:rPr>
                <w:spacing w:val="-10"/>
                <w:w w:val="105"/>
                <w:sz w:val="16"/>
              </w:rPr>
              <w:t xml:space="preserve"> </w:t>
            </w:r>
            <w:r>
              <w:rPr>
                <w:w w:val="105"/>
                <w:sz w:val="16"/>
              </w:rPr>
              <w:t>all</w:t>
            </w:r>
            <w:r>
              <w:rPr>
                <w:spacing w:val="-10"/>
                <w:w w:val="105"/>
                <w:sz w:val="16"/>
              </w:rPr>
              <w:t xml:space="preserve"> </w:t>
            </w:r>
            <w:r>
              <w:rPr>
                <w:w w:val="105"/>
                <w:sz w:val="16"/>
              </w:rPr>
              <w:t>relevant</w:t>
            </w:r>
            <w:r>
              <w:rPr>
                <w:spacing w:val="-10"/>
                <w:w w:val="105"/>
                <w:sz w:val="16"/>
              </w:rPr>
              <w:t xml:space="preserve"> </w:t>
            </w:r>
            <w:r>
              <w:rPr>
                <w:w w:val="105"/>
                <w:sz w:val="16"/>
              </w:rPr>
              <w:t>decisions to the mission. Staff and students can articulate the</w:t>
            </w:r>
            <w:r>
              <w:rPr>
                <w:spacing w:val="-28"/>
                <w:w w:val="105"/>
                <w:sz w:val="16"/>
              </w:rPr>
              <w:t xml:space="preserve"> </w:t>
            </w:r>
            <w:r>
              <w:rPr>
                <w:w w:val="105"/>
                <w:sz w:val="16"/>
              </w:rPr>
              <w:t>mission.</w:t>
            </w:r>
          </w:p>
        </w:tc>
        <w:tc>
          <w:tcPr>
            <w:tcW w:w="2970" w:type="dxa"/>
            <w:vAlign w:val="center"/>
          </w:tcPr>
          <w:p w14:paraId="41F50066" w14:textId="77777777" w:rsidR="005E315E" w:rsidRDefault="007560C4" w:rsidP="00907AD5">
            <w:pPr>
              <w:pStyle w:val="TableParagraph"/>
              <w:ind w:left="144" w:right="144"/>
              <w:rPr>
                <w:sz w:val="16"/>
              </w:rPr>
            </w:pPr>
            <w:r>
              <w:rPr>
                <w:w w:val="105"/>
                <w:sz w:val="16"/>
              </w:rPr>
              <w:t>The mission impacts the school in terms of decisions and actions, and is evident to others (i.e., posted in the school, on the website, in announcements).</w:t>
            </w:r>
          </w:p>
        </w:tc>
        <w:tc>
          <w:tcPr>
            <w:tcW w:w="1980" w:type="dxa"/>
            <w:vAlign w:val="center"/>
          </w:tcPr>
          <w:p w14:paraId="6F1D1D6C" w14:textId="77777777" w:rsidR="005E315E" w:rsidRDefault="007560C4" w:rsidP="009C2360">
            <w:pPr>
              <w:pStyle w:val="TableParagraph"/>
              <w:spacing w:before="12"/>
              <w:ind w:left="120" w:right="107"/>
              <w:rPr>
                <w:sz w:val="16"/>
              </w:rPr>
            </w:pPr>
            <w:r>
              <w:rPr>
                <w:w w:val="105"/>
                <w:sz w:val="16"/>
              </w:rPr>
              <w:t>The school has developed a mission</w:t>
            </w:r>
            <w:r>
              <w:rPr>
                <w:w w:val="103"/>
                <w:sz w:val="16"/>
              </w:rPr>
              <w:t xml:space="preserve"> </w:t>
            </w:r>
            <w:r>
              <w:rPr>
                <w:w w:val="105"/>
                <w:sz w:val="16"/>
              </w:rPr>
              <w:t>statement that reflects a focus on learning and a belief all students can learn.</w:t>
            </w:r>
          </w:p>
        </w:tc>
        <w:tc>
          <w:tcPr>
            <w:tcW w:w="1800" w:type="dxa"/>
          </w:tcPr>
          <w:p w14:paraId="4AFEA64E" w14:textId="77777777" w:rsidR="005E315E" w:rsidRDefault="005E315E" w:rsidP="009C2360">
            <w:pPr>
              <w:pStyle w:val="TableParagraph"/>
              <w:rPr>
                <w:b/>
                <w:sz w:val="16"/>
              </w:rPr>
            </w:pPr>
          </w:p>
          <w:p w14:paraId="263ED1BC" w14:textId="77777777" w:rsidR="005E315E" w:rsidRDefault="005E315E" w:rsidP="009C2360">
            <w:pPr>
              <w:pStyle w:val="TableParagraph"/>
              <w:rPr>
                <w:b/>
                <w:sz w:val="16"/>
              </w:rPr>
            </w:pPr>
          </w:p>
          <w:p w14:paraId="5300D324" w14:textId="77777777" w:rsidR="005E315E" w:rsidRDefault="007560C4" w:rsidP="009C2360">
            <w:pPr>
              <w:pStyle w:val="TableParagraph"/>
              <w:spacing w:before="102"/>
              <w:ind w:left="120" w:right="120"/>
              <w:rPr>
                <w:sz w:val="16"/>
              </w:rPr>
            </w:pPr>
            <w:r>
              <w:rPr>
                <w:w w:val="105"/>
                <w:sz w:val="16"/>
              </w:rPr>
              <w:t>Little or no evidence of implementation.</w:t>
            </w:r>
          </w:p>
        </w:tc>
      </w:tr>
      <w:tr w:rsidR="005E315E" w14:paraId="312452AB" w14:textId="77777777" w:rsidTr="00907AD5">
        <w:trPr>
          <w:trHeight w:hRule="exact" w:val="1435"/>
        </w:trPr>
        <w:tc>
          <w:tcPr>
            <w:tcW w:w="2323" w:type="dxa"/>
            <w:vAlign w:val="center"/>
          </w:tcPr>
          <w:p w14:paraId="03AE0C4D" w14:textId="77777777" w:rsidR="00E74AE2" w:rsidRPr="00A61B65" w:rsidRDefault="00E74AE2" w:rsidP="009C2360">
            <w:pPr>
              <w:pStyle w:val="TableParagraph"/>
              <w:ind w:right="105"/>
              <w:rPr>
                <w:b/>
                <w:w w:val="105"/>
                <w:sz w:val="18"/>
                <w:szCs w:val="18"/>
              </w:rPr>
            </w:pPr>
          </w:p>
          <w:p w14:paraId="471A9421" w14:textId="77777777" w:rsidR="00E74AE2" w:rsidRPr="00A61B65" w:rsidRDefault="00E74AE2" w:rsidP="009C2360">
            <w:pPr>
              <w:pStyle w:val="TableParagraph"/>
              <w:ind w:right="105"/>
              <w:rPr>
                <w:b/>
                <w:w w:val="105"/>
                <w:sz w:val="18"/>
                <w:szCs w:val="18"/>
              </w:rPr>
            </w:pPr>
          </w:p>
          <w:p w14:paraId="0447FD34" w14:textId="77777777" w:rsidR="005E315E" w:rsidRPr="00A61B65" w:rsidRDefault="007560C4" w:rsidP="006B5D7F">
            <w:pPr>
              <w:pStyle w:val="TableParagraph"/>
              <w:ind w:left="144" w:right="101"/>
              <w:rPr>
                <w:b/>
                <w:w w:val="105"/>
                <w:sz w:val="18"/>
                <w:szCs w:val="18"/>
              </w:rPr>
            </w:pPr>
            <w:r w:rsidRPr="00A61B65">
              <w:rPr>
                <w:b/>
                <w:w w:val="105"/>
                <w:sz w:val="18"/>
                <w:szCs w:val="18"/>
              </w:rPr>
              <w:t>B. Vision</w:t>
            </w:r>
          </w:p>
          <w:p w14:paraId="58C966B1" w14:textId="77777777" w:rsidR="0050675C" w:rsidRPr="00A61B65" w:rsidRDefault="0050675C" w:rsidP="009C2360">
            <w:pPr>
              <w:pStyle w:val="TableParagraph"/>
              <w:ind w:right="105"/>
              <w:rPr>
                <w:b/>
                <w:w w:val="105"/>
                <w:sz w:val="18"/>
                <w:szCs w:val="18"/>
              </w:rPr>
            </w:pPr>
          </w:p>
          <w:p w14:paraId="417573FC" w14:textId="77777777" w:rsidR="0050675C" w:rsidRPr="00A61B65" w:rsidRDefault="0050675C" w:rsidP="009C2360">
            <w:pPr>
              <w:pStyle w:val="TableParagraph"/>
              <w:ind w:right="105"/>
              <w:rPr>
                <w:b/>
                <w:w w:val="105"/>
                <w:sz w:val="18"/>
                <w:szCs w:val="18"/>
              </w:rPr>
            </w:pPr>
          </w:p>
          <w:p w14:paraId="51EF62A9" w14:textId="77777777" w:rsidR="0050675C" w:rsidRPr="00A61B65" w:rsidRDefault="0050675C" w:rsidP="009C2360">
            <w:pPr>
              <w:pStyle w:val="TableParagraph"/>
              <w:ind w:right="105"/>
              <w:rPr>
                <w:b/>
                <w:w w:val="105"/>
                <w:sz w:val="18"/>
                <w:szCs w:val="18"/>
              </w:rPr>
            </w:pPr>
          </w:p>
          <w:p w14:paraId="67A8DE9C" w14:textId="77777777" w:rsidR="0050675C" w:rsidRPr="00A61B65" w:rsidRDefault="0050675C" w:rsidP="009C2360">
            <w:pPr>
              <w:pStyle w:val="TableParagraph"/>
              <w:ind w:right="105"/>
              <w:rPr>
                <w:b/>
                <w:w w:val="105"/>
                <w:sz w:val="18"/>
                <w:szCs w:val="18"/>
              </w:rPr>
            </w:pPr>
          </w:p>
          <w:p w14:paraId="5470F21E" w14:textId="77777777" w:rsidR="0050675C" w:rsidRPr="00A61B65" w:rsidRDefault="0050675C" w:rsidP="009C2360">
            <w:pPr>
              <w:pStyle w:val="TableParagraph"/>
              <w:ind w:right="105"/>
              <w:rPr>
                <w:b/>
                <w:w w:val="105"/>
                <w:sz w:val="18"/>
                <w:szCs w:val="18"/>
              </w:rPr>
            </w:pPr>
          </w:p>
          <w:p w14:paraId="0C0554E0" w14:textId="77777777" w:rsidR="0050675C" w:rsidRPr="00A61B65" w:rsidRDefault="0050675C" w:rsidP="009C2360">
            <w:pPr>
              <w:pStyle w:val="TableParagraph"/>
              <w:ind w:right="105"/>
              <w:rPr>
                <w:b/>
                <w:w w:val="105"/>
                <w:sz w:val="18"/>
                <w:szCs w:val="18"/>
              </w:rPr>
            </w:pPr>
          </w:p>
          <w:p w14:paraId="4395BF09" w14:textId="77777777" w:rsidR="0050675C" w:rsidRPr="00A61B65" w:rsidRDefault="0050675C" w:rsidP="009C2360">
            <w:pPr>
              <w:pStyle w:val="TableParagraph"/>
              <w:ind w:right="105"/>
              <w:rPr>
                <w:b/>
                <w:w w:val="105"/>
                <w:sz w:val="18"/>
                <w:szCs w:val="18"/>
              </w:rPr>
            </w:pPr>
          </w:p>
          <w:p w14:paraId="62CE95CF" w14:textId="77777777" w:rsidR="0050675C" w:rsidRPr="00A61B65" w:rsidRDefault="0050675C" w:rsidP="009C2360">
            <w:pPr>
              <w:pStyle w:val="TableParagraph"/>
              <w:ind w:right="105"/>
              <w:rPr>
                <w:b/>
                <w:w w:val="105"/>
                <w:sz w:val="18"/>
                <w:szCs w:val="18"/>
              </w:rPr>
            </w:pPr>
          </w:p>
          <w:p w14:paraId="2A56025D" w14:textId="77777777" w:rsidR="0050675C" w:rsidRPr="00A61B65" w:rsidRDefault="0050675C" w:rsidP="009C2360">
            <w:pPr>
              <w:pStyle w:val="TableParagraph"/>
              <w:ind w:right="105"/>
              <w:rPr>
                <w:b/>
                <w:w w:val="105"/>
                <w:sz w:val="18"/>
                <w:szCs w:val="18"/>
              </w:rPr>
            </w:pPr>
          </w:p>
          <w:p w14:paraId="40A56D4C" w14:textId="77777777" w:rsidR="0050675C" w:rsidRPr="00A61B65" w:rsidRDefault="0050675C" w:rsidP="009C2360">
            <w:pPr>
              <w:pStyle w:val="TableParagraph"/>
              <w:ind w:right="105"/>
              <w:rPr>
                <w:b/>
                <w:w w:val="105"/>
                <w:sz w:val="18"/>
                <w:szCs w:val="18"/>
              </w:rPr>
            </w:pPr>
          </w:p>
          <w:p w14:paraId="7586A8B5" w14:textId="77777777" w:rsidR="0050675C" w:rsidRPr="00A61B65" w:rsidRDefault="0050675C" w:rsidP="009C2360">
            <w:pPr>
              <w:pStyle w:val="TableParagraph"/>
              <w:ind w:right="105"/>
              <w:rPr>
                <w:b/>
                <w:sz w:val="18"/>
                <w:szCs w:val="18"/>
              </w:rPr>
            </w:pPr>
          </w:p>
        </w:tc>
        <w:tc>
          <w:tcPr>
            <w:tcW w:w="2340" w:type="dxa"/>
            <w:vAlign w:val="center"/>
          </w:tcPr>
          <w:p w14:paraId="4A03275B" w14:textId="77777777" w:rsidR="005E315E" w:rsidRDefault="007560C4" w:rsidP="009C2360">
            <w:pPr>
              <w:pStyle w:val="TableParagraph"/>
              <w:spacing w:before="12"/>
              <w:ind w:left="120" w:right="133"/>
              <w:rPr>
                <w:sz w:val="16"/>
              </w:rPr>
            </w:pPr>
            <w:r>
              <w:rPr>
                <w:w w:val="105"/>
                <w:sz w:val="16"/>
              </w:rPr>
              <w:t>The school community regularly revisits the vision, including planning and documenting progress toward achieving the vision. All decisions are aligned to the vision.</w:t>
            </w:r>
          </w:p>
        </w:tc>
        <w:tc>
          <w:tcPr>
            <w:tcW w:w="2970" w:type="dxa"/>
            <w:vAlign w:val="center"/>
          </w:tcPr>
          <w:p w14:paraId="7609B4C8" w14:textId="77777777" w:rsidR="005E315E" w:rsidRDefault="007560C4" w:rsidP="009C2360">
            <w:pPr>
              <w:pStyle w:val="TableParagraph"/>
              <w:spacing w:before="12"/>
              <w:ind w:left="120" w:right="113"/>
              <w:rPr>
                <w:sz w:val="16"/>
              </w:rPr>
            </w:pPr>
            <w:r>
              <w:rPr>
                <w:w w:val="105"/>
                <w:sz w:val="16"/>
              </w:rPr>
              <w:t>Staff members can demonstrate in words and actions a compelling vision for the school. The vision is posted and/or visual to stakeholders.</w:t>
            </w:r>
          </w:p>
        </w:tc>
        <w:tc>
          <w:tcPr>
            <w:tcW w:w="1980" w:type="dxa"/>
            <w:vAlign w:val="center"/>
          </w:tcPr>
          <w:p w14:paraId="6D695DFB" w14:textId="77777777" w:rsidR="005E315E" w:rsidRDefault="007560C4" w:rsidP="009C2360">
            <w:pPr>
              <w:pStyle w:val="TableParagraph"/>
              <w:spacing w:before="102"/>
              <w:ind w:left="120" w:right="137"/>
              <w:rPr>
                <w:sz w:val="16"/>
              </w:rPr>
            </w:pPr>
            <w:r>
              <w:rPr>
                <w:w w:val="105"/>
                <w:sz w:val="16"/>
              </w:rPr>
              <w:t>The school has collectively clarified</w:t>
            </w:r>
            <w:r>
              <w:rPr>
                <w:w w:val="103"/>
                <w:sz w:val="16"/>
              </w:rPr>
              <w:t xml:space="preserve"> </w:t>
            </w:r>
            <w:r>
              <w:rPr>
                <w:w w:val="105"/>
                <w:sz w:val="16"/>
              </w:rPr>
              <w:t>a compelling vision for the school.</w:t>
            </w:r>
          </w:p>
        </w:tc>
        <w:tc>
          <w:tcPr>
            <w:tcW w:w="1800" w:type="dxa"/>
          </w:tcPr>
          <w:p w14:paraId="7E4753CD" w14:textId="77777777" w:rsidR="005E315E" w:rsidRDefault="005E315E" w:rsidP="009C2360">
            <w:pPr>
              <w:pStyle w:val="TableParagraph"/>
              <w:rPr>
                <w:b/>
                <w:sz w:val="16"/>
              </w:rPr>
            </w:pPr>
          </w:p>
          <w:p w14:paraId="1166D5CA" w14:textId="77777777" w:rsidR="005E315E" w:rsidRDefault="007560C4" w:rsidP="009C2360">
            <w:pPr>
              <w:pStyle w:val="TableParagraph"/>
              <w:spacing w:before="102"/>
              <w:ind w:left="120" w:right="120"/>
              <w:rPr>
                <w:sz w:val="16"/>
              </w:rPr>
            </w:pPr>
            <w:r>
              <w:rPr>
                <w:w w:val="105"/>
                <w:sz w:val="16"/>
              </w:rPr>
              <w:t>Little or no evidence of implementation.</w:t>
            </w:r>
          </w:p>
        </w:tc>
      </w:tr>
      <w:tr w:rsidR="005E315E" w14:paraId="56AAE5B0" w14:textId="77777777" w:rsidTr="006B5D7F">
        <w:trPr>
          <w:trHeight w:hRule="exact" w:val="1489"/>
        </w:trPr>
        <w:tc>
          <w:tcPr>
            <w:tcW w:w="2323" w:type="dxa"/>
            <w:vAlign w:val="center"/>
          </w:tcPr>
          <w:p w14:paraId="3E72D11B" w14:textId="15543A89" w:rsidR="0041673A" w:rsidRPr="00A61B65" w:rsidRDefault="007560C4" w:rsidP="006B5D7F">
            <w:pPr>
              <w:pStyle w:val="TableParagraph"/>
              <w:ind w:left="144" w:right="101"/>
              <w:rPr>
                <w:b/>
                <w:w w:val="105"/>
                <w:sz w:val="18"/>
                <w:szCs w:val="18"/>
              </w:rPr>
            </w:pPr>
            <w:r w:rsidRPr="00A61B65">
              <w:rPr>
                <w:b/>
                <w:sz w:val="18"/>
                <w:szCs w:val="18"/>
              </w:rPr>
              <w:t>C. Collective Commitme</w:t>
            </w:r>
            <w:r w:rsidRPr="00A61B65">
              <w:rPr>
                <w:b/>
                <w:w w:val="105"/>
                <w:sz w:val="18"/>
                <w:szCs w:val="18"/>
              </w:rPr>
              <w:t xml:space="preserve">nts </w:t>
            </w:r>
            <w:r w:rsidR="009C2360" w:rsidRPr="00A61B65">
              <w:rPr>
                <w:b/>
                <w:w w:val="105"/>
                <w:sz w:val="18"/>
                <w:szCs w:val="18"/>
              </w:rPr>
              <w:t>(Values)</w:t>
            </w:r>
          </w:p>
          <w:p w14:paraId="55CCC96E" w14:textId="1B735DD1" w:rsidR="005E315E" w:rsidRPr="00A61B65" w:rsidRDefault="005E315E" w:rsidP="006B5D7F">
            <w:pPr>
              <w:pStyle w:val="TableParagraph"/>
              <w:ind w:right="105"/>
              <w:rPr>
                <w:b/>
                <w:sz w:val="18"/>
                <w:szCs w:val="18"/>
              </w:rPr>
            </w:pPr>
          </w:p>
        </w:tc>
        <w:tc>
          <w:tcPr>
            <w:tcW w:w="2340" w:type="dxa"/>
            <w:vAlign w:val="center"/>
          </w:tcPr>
          <w:p w14:paraId="572F9EA8" w14:textId="229A0C2D" w:rsidR="005E315E" w:rsidRDefault="006B5D7F" w:rsidP="006B5D7F">
            <w:pPr>
              <w:pStyle w:val="TableParagraph"/>
              <w:spacing w:before="102"/>
              <w:ind w:left="144" w:right="187"/>
              <w:rPr>
                <w:sz w:val="16"/>
              </w:rPr>
            </w:pPr>
            <w:r>
              <w:rPr>
                <w:w w:val="105"/>
                <w:sz w:val="16"/>
              </w:rPr>
              <w:t>Staff members annually revisit c</w:t>
            </w:r>
            <w:r w:rsidR="007560C4">
              <w:rPr>
                <w:w w:val="105"/>
                <w:sz w:val="16"/>
              </w:rPr>
              <w:t xml:space="preserve">ollective commitments </w:t>
            </w:r>
            <w:r>
              <w:rPr>
                <w:w w:val="105"/>
                <w:sz w:val="16"/>
              </w:rPr>
              <w:t xml:space="preserve">and values. </w:t>
            </w:r>
            <w:r w:rsidR="00E74AE2">
              <w:rPr>
                <w:w w:val="105"/>
                <w:sz w:val="16"/>
              </w:rPr>
              <w:t>S</w:t>
            </w:r>
            <w:r w:rsidR="007560C4">
              <w:rPr>
                <w:w w:val="105"/>
                <w:sz w:val="16"/>
              </w:rPr>
              <w:t xml:space="preserve">tructures are in place to monitor the implementation </w:t>
            </w:r>
            <w:r w:rsidR="00E74AE2">
              <w:rPr>
                <w:w w:val="105"/>
                <w:sz w:val="16"/>
              </w:rPr>
              <w:t xml:space="preserve">of these </w:t>
            </w:r>
            <w:r w:rsidR="007560C4">
              <w:rPr>
                <w:w w:val="105"/>
                <w:sz w:val="16"/>
              </w:rPr>
              <w:t>throughout the year.</w:t>
            </w:r>
          </w:p>
        </w:tc>
        <w:tc>
          <w:tcPr>
            <w:tcW w:w="2970" w:type="dxa"/>
            <w:vAlign w:val="center"/>
          </w:tcPr>
          <w:p w14:paraId="58E67FE7" w14:textId="77777777" w:rsidR="005E315E" w:rsidRDefault="007560C4" w:rsidP="006B5D7F">
            <w:pPr>
              <w:pStyle w:val="TableParagraph"/>
              <w:spacing w:before="12"/>
              <w:ind w:left="120" w:right="76"/>
              <w:rPr>
                <w:sz w:val="16"/>
              </w:rPr>
            </w:pPr>
            <w:r>
              <w:rPr>
                <w:w w:val="105"/>
                <w:sz w:val="16"/>
              </w:rPr>
              <w:t>Staff members have developed and demonstrate in words and actions the values of the school through a set of collective commitments aligned to the mission and vision. Values and commitments are posted and/or visual.</w:t>
            </w:r>
          </w:p>
        </w:tc>
        <w:tc>
          <w:tcPr>
            <w:tcW w:w="1980" w:type="dxa"/>
            <w:vAlign w:val="center"/>
          </w:tcPr>
          <w:p w14:paraId="1DC597D6" w14:textId="77777777" w:rsidR="005E315E" w:rsidRDefault="007560C4" w:rsidP="006B5D7F">
            <w:pPr>
              <w:pStyle w:val="TableParagraph"/>
              <w:spacing w:before="102"/>
              <w:ind w:left="120" w:right="65"/>
              <w:rPr>
                <w:sz w:val="16"/>
              </w:rPr>
            </w:pPr>
            <w:r>
              <w:rPr>
                <w:w w:val="105"/>
                <w:sz w:val="16"/>
              </w:rPr>
              <w:t>The school has identified and clarified values by developing a written</w:t>
            </w:r>
            <w:r>
              <w:rPr>
                <w:w w:val="103"/>
                <w:sz w:val="16"/>
              </w:rPr>
              <w:t xml:space="preserve"> </w:t>
            </w:r>
            <w:r>
              <w:rPr>
                <w:w w:val="105"/>
                <w:sz w:val="16"/>
              </w:rPr>
              <w:t>set of collective commitments.</w:t>
            </w:r>
          </w:p>
        </w:tc>
        <w:tc>
          <w:tcPr>
            <w:tcW w:w="1800" w:type="dxa"/>
          </w:tcPr>
          <w:p w14:paraId="405EBB31" w14:textId="77777777" w:rsidR="005E315E" w:rsidRDefault="005E315E" w:rsidP="006B5D7F">
            <w:pPr>
              <w:pStyle w:val="TableParagraph"/>
              <w:rPr>
                <w:b/>
                <w:sz w:val="16"/>
              </w:rPr>
            </w:pPr>
          </w:p>
          <w:p w14:paraId="0D402776" w14:textId="77777777" w:rsidR="005E315E" w:rsidRDefault="005E315E" w:rsidP="006B5D7F">
            <w:pPr>
              <w:pStyle w:val="TableParagraph"/>
              <w:rPr>
                <w:b/>
                <w:sz w:val="16"/>
              </w:rPr>
            </w:pPr>
          </w:p>
          <w:p w14:paraId="7136997B" w14:textId="77777777" w:rsidR="005E315E" w:rsidRDefault="007560C4" w:rsidP="006B5D7F">
            <w:pPr>
              <w:pStyle w:val="TableParagraph"/>
              <w:spacing w:before="102"/>
              <w:ind w:left="120" w:right="120"/>
              <w:rPr>
                <w:sz w:val="16"/>
              </w:rPr>
            </w:pPr>
            <w:r>
              <w:rPr>
                <w:w w:val="105"/>
                <w:sz w:val="16"/>
              </w:rPr>
              <w:t>Little or no evidence of implementation.</w:t>
            </w:r>
          </w:p>
        </w:tc>
      </w:tr>
      <w:tr w:rsidR="005E315E" w14:paraId="42498B9A" w14:textId="77777777" w:rsidTr="006B5D7F">
        <w:trPr>
          <w:trHeight w:hRule="exact" w:val="1714"/>
        </w:trPr>
        <w:tc>
          <w:tcPr>
            <w:tcW w:w="2323" w:type="dxa"/>
            <w:vAlign w:val="center"/>
          </w:tcPr>
          <w:p w14:paraId="49846578" w14:textId="666171F5" w:rsidR="005E315E" w:rsidRPr="00A61B65" w:rsidRDefault="007560C4" w:rsidP="006B5D7F">
            <w:pPr>
              <w:pStyle w:val="TableParagraph"/>
              <w:spacing w:before="1"/>
              <w:ind w:left="144" w:right="101"/>
              <w:rPr>
                <w:b/>
                <w:sz w:val="18"/>
                <w:szCs w:val="18"/>
              </w:rPr>
            </w:pPr>
            <w:r w:rsidRPr="00A61B65">
              <w:rPr>
                <w:b/>
                <w:w w:val="105"/>
                <w:sz w:val="18"/>
                <w:szCs w:val="18"/>
              </w:rPr>
              <w:t>D. Building</w:t>
            </w:r>
            <w:r w:rsidRPr="00A61B65">
              <w:rPr>
                <w:b/>
                <w:sz w:val="18"/>
                <w:szCs w:val="18"/>
              </w:rPr>
              <w:t xml:space="preserve"> </w:t>
            </w:r>
            <w:r w:rsidRPr="00A61B65">
              <w:rPr>
                <w:b/>
                <w:w w:val="105"/>
                <w:sz w:val="18"/>
                <w:szCs w:val="18"/>
              </w:rPr>
              <w:t>Level Data</w:t>
            </w:r>
            <w:r w:rsidRPr="00A61B65">
              <w:rPr>
                <w:b/>
                <w:w w:val="102"/>
                <w:sz w:val="18"/>
                <w:szCs w:val="18"/>
              </w:rPr>
              <w:t xml:space="preserve"> </w:t>
            </w:r>
            <w:r w:rsidRPr="00A61B65">
              <w:rPr>
                <w:b/>
                <w:w w:val="105"/>
                <w:sz w:val="18"/>
                <w:szCs w:val="18"/>
              </w:rPr>
              <w:t>Analysis</w:t>
            </w:r>
          </w:p>
        </w:tc>
        <w:tc>
          <w:tcPr>
            <w:tcW w:w="2340" w:type="dxa"/>
            <w:vAlign w:val="center"/>
          </w:tcPr>
          <w:p w14:paraId="7735860E" w14:textId="247CCA0F" w:rsidR="005E315E" w:rsidRDefault="007560C4" w:rsidP="009C2360">
            <w:pPr>
              <w:pStyle w:val="TableParagraph"/>
              <w:spacing w:before="12"/>
              <w:ind w:left="120" w:right="97"/>
              <w:rPr>
                <w:sz w:val="16"/>
              </w:rPr>
            </w:pPr>
            <w:r>
              <w:rPr>
                <w:w w:val="105"/>
                <w:sz w:val="16"/>
              </w:rPr>
              <w:t>The</w:t>
            </w:r>
            <w:r w:rsidR="00E74AE2">
              <w:rPr>
                <w:w w:val="105"/>
                <w:sz w:val="16"/>
              </w:rPr>
              <w:t xml:space="preserve">re is a collaborative, building </w:t>
            </w:r>
            <w:r>
              <w:rPr>
                <w:w w:val="105"/>
                <w:sz w:val="16"/>
              </w:rPr>
              <w:t>wide process in place for examining building level data. When appropriate, changes in practice have been made, and related student data are monitored for anticipated changes.</w:t>
            </w:r>
          </w:p>
        </w:tc>
        <w:tc>
          <w:tcPr>
            <w:tcW w:w="2970" w:type="dxa"/>
            <w:vAlign w:val="center"/>
          </w:tcPr>
          <w:p w14:paraId="5B64C2A4" w14:textId="77777777" w:rsidR="005E315E" w:rsidRDefault="007560C4" w:rsidP="009C2360">
            <w:pPr>
              <w:pStyle w:val="TableParagraph"/>
              <w:spacing w:before="12"/>
              <w:ind w:left="120" w:right="88"/>
              <w:rPr>
                <w:sz w:val="16"/>
              </w:rPr>
            </w:pPr>
            <w:r>
              <w:rPr>
                <w:w w:val="105"/>
                <w:sz w:val="16"/>
              </w:rPr>
              <w:t>Relevant data have been identified, collected and shared with appropriate</w:t>
            </w:r>
            <w:r>
              <w:rPr>
                <w:w w:val="103"/>
                <w:sz w:val="16"/>
              </w:rPr>
              <w:t xml:space="preserve"> </w:t>
            </w:r>
            <w:r>
              <w:rPr>
                <w:w w:val="105"/>
                <w:sz w:val="16"/>
              </w:rPr>
              <w:t>staff in a manner that is easy to use and understand. School staff demonstrate an understanding of these data points and why they have been selected.</w:t>
            </w:r>
          </w:p>
        </w:tc>
        <w:tc>
          <w:tcPr>
            <w:tcW w:w="1980" w:type="dxa"/>
          </w:tcPr>
          <w:p w14:paraId="438BFBA6" w14:textId="77777777" w:rsidR="005E315E" w:rsidRDefault="005E315E" w:rsidP="009C2360">
            <w:pPr>
              <w:pStyle w:val="TableParagraph"/>
              <w:rPr>
                <w:b/>
                <w:sz w:val="16"/>
              </w:rPr>
            </w:pPr>
          </w:p>
          <w:p w14:paraId="6C41E29F" w14:textId="77777777" w:rsidR="005E315E" w:rsidRDefault="005E315E" w:rsidP="009C2360">
            <w:pPr>
              <w:pStyle w:val="TableParagraph"/>
              <w:spacing w:before="12"/>
              <w:rPr>
                <w:b/>
                <w:sz w:val="16"/>
              </w:rPr>
            </w:pPr>
          </w:p>
          <w:p w14:paraId="369FED5E" w14:textId="77777777" w:rsidR="005E315E" w:rsidRDefault="007560C4" w:rsidP="009C2360">
            <w:pPr>
              <w:pStyle w:val="TableParagraph"/>
              <w:ind w:left="120" w:right="65"/>
              <w:rPr>
                <w:sz w:val="16"/>
              </w:rPr>
            </w:pPr>
            <w:r>
              <w:rPr>
                <w:w w:val="105"/>
                <w:sz w:val="16"/>
              </w:rPr>
              <w:t>Data is collected, but not used in a systematic manner.</w:t>
            </w:r>
          </w:p>
        </w:tc>
        <w:tc>
          <w:tcPr>
            <w:tcW w:w="1800" w:type="dxa"/>
          </w:tcPr>
          <w:p w14:paraId="3061EF83" w14:textId="77777777" w:rsidR="005E315E" w:rsidRDefault="005E315E" w:rsidP="009C2360">
            <w:pPr>
              <w:pStyle w:val="TableParagraph"/>
              <w:rPr>
                <w:b/>
                <w:sz w:val="16"/>
              </w:rPr>
            </w:pPr>
          </w:p>
          <w:p w14:paraId="382E4F8E" w14:textId="77777777" w:rsidR="005E315E" w:rsidRDefault="005E315E" w:rsidP="009C2360">
            <w:pPr>
              <w:pStyle w:val="TableParagraph"/>
              <w:rPr>
                <w:b/>
                <w:sz w:val="16"/>
              </w:rPr>
            </w:pPr>
          </w:p>
          <w:p w14:paraId="63AEC1B1" w14:textId="77777777" w:rsidR="005E315E" w:rsidRDefault="007560C4" w:rsidP="009C2360">
            <w:pPr>
              <w:pStyle w:val="TableParagraph"/>
              <w:spacing w:before="102"/>
              <w:ind w:left="120" w:right="120"/>
              <w:rPr>
                <w:sz w:val="16"/>
              </w:rPr>
            </w:pPr>
            <w:r>
              <w:rPr>
                <w:w w:val="105"/>
                <w:sz w:val="16"/>
              </w:rPr>
              <w:t>Little or no evidence of implementation.</w:t>
            </w:r>
          </w:p>
        </w:tc>
      </w:tr>
      <w:tr w:rsidR="005E315E" w14:paraId="6D29C454" w14:textId="77777777" w:rsidTr="006B5D7F">
        <w:trPr>
          <w:trHeight w:hRule="exact" w:val="1525"/>
        </w:trPr>
        <w:tc>
          <w:tcPr>
            <w:tcW w:w="2323" w:type="dxa"/>
            <w:vAlign w:val="center"/>
          </w:tcPr>
          <w:p w14:paraId="57DD3709" w14:textId="190029D3" w:rsidR="005E315E" w:rsidRPr="00A61B65" w:rsidRDefault="005D57C5" w:rsidP="006B5D7F">
            <w:pPr>
              <w:pStyle w:val="TableParagraph"/>
              <w:tabs>
                <w:tab w:val="left" w:pos="839"/>
              </w:tabs>
              <w:spacing w:before="160" w:line="247" w:lineRule="auto"/>
              <w:ind w:left="144" w:right="360"/>
              <w:rPr>
                <w:b/>
                <w:sz w:val="18"/>
                <w:szCs w:val="18"/>
              </w:rPr>
            </w:pPr>
            <w:r w:rsidRPr="00A61B65">
              <w:rPr>
                <w:b/>
                <w:sz w:val="18"/>
                <w:szCs w:val="18"/>
              </w:rPr>
              <w:t>E. Building Level SMART Goals</w:t>
            </w:r>
          </w:p>
        </w:tc>
        <w:tc>
          <w:tcPr>
            <w:tcW w:w="2340" w:type="dxa"/>
            <w:vAlign w:val="center"/>
          </w:tcPr>
          <w:p w14:paraId="59065E92" w14:textId="77777777" w:rsidR="005E315E" w:rsidRDefault="007560C4" w:rsidP="006B5D7F">
            <w:pPr>
              <w:pStyle w:val="TableParagraph"/>
              <w:ind w:left="144" w:right="130"/>
              <w:rPr>
                <w:sz w:val="16"/>
              </w:rPr>
            </w:pPr>
            <w:r>
              <w:rPr>
                <w:w w:val="105"/>
                <w:sz w:val="16"/>
              </w:rPr>
              <w:t>The school routinely and annually</w:t>
            </w:r>
            <w:r>
              <w:rPr>
                <w:w w:val="103"/>
                <w:sz w:val="16"/>
              </w:rPr>
              <w:t xml:space="preserve"> </w:t>
            </w:r>
            <w:r>
              <w:rPr>
                <w:w w:val="105"/>
                <w:sz w:val="16"/>
              </w:rPr>
              <w:t>revises SMART goals.</w:t>
            </w:r>
          </w:p>
        </w:tc>
        <w:tc>
          <w:tcPr>
            <w:tcW w:w="2970" w:type="dxa"/>
            <w:vAlign w:val="center"/>
          </w:tcPr>
          <w:p w14:paraId="6466EBAA" w14:textId="77777777" w:rsidR="005E315E" w:rsidRDefault="007560C4" w:rsidP="009C2360">
            <w:pPr>
              <w:pStyle w:val="TableParagraph"/>
              <w:spacing w:before="102"/>
              <w:ind w:left="120" w:right="81"/>
              <w:rPr>
                <w:sz w:val="16"/>
              </w:rPr>
            </w:pPr>
            <w:r>
              <w:rPr>
                <w:w w:val="105"/>
                <w:sz w:val="16"/>
              </w:rPr>
              <w:t xml:space="preserve">The school has established a common understanding of a results oriented learning community by creating, implementing, and </w:t>
            </w:r>
            <w:r>
              <w:rPr>
                <w:w w:val="105"/>
                <w:sz w:val="16"/>
                <w:u w:val="single"/>
              </w:rPr>
              <w:t xml:space="preserve">monitoring </w:t>
            </w:r>
            <w:r>
              <w:rPr>
                <w:w w:val="105"/>
                <w:sz w:val="16"/>
              </w:rPr>
              <w:t>building level SMART Goals and Action Plans that align with the mission, vision and commitments.</w:t>
            </w:r>
          </w:p>
        </w:tc>
        <w:tc>
          <w:tcPr>
            <w:tcW w:w="1980" w:type="dxa"/>
            <w:vAlign w:val="center"/>
          </w:tcPr>
          <w:p w14:paraId="5B6BD6C9" w14:textId="77777777" w:rsidR="005E315E" w:rsidRDefault="007560C4" w:rsidP="009C2360">
            <w:pPr>
              <w:pStyle w:val="TableParagraph"/>
              <w:spacing w:before="12"/>
              <w:ind w:left="120" w:right="65"/>
              <w:rPr>
                <w:sz w:val="16"/>
              </w:rPr>
            </w:pPr>
            <w:r>
              <w:rPr>
                <w:w w:val="105"/>
                <w:sz w:val="16"/>
              </w:rPr>
              <w:t>Building level SMART</w:t>
            </w:r>
            <w:r>
              <w:rPr>
                <w:w w:val="103"/>
                <w:sz w:val="16"/>
              </w:rPr>
              <w:t xml:space="preserve"> </w:t>
            </w:r>
            <w:r>
              <w:rPr>
                <w:w w:val="105"/>
                <w:sz w:val="16"/>
              </w:rPr>
              <w:t>goals have been created, but they are not monitored, and may not be aligned with the mission, vision, and collective commitments.</w:t>
            </w:r>
          </w:p>
        </w:tc>
        <w:tc>
          <w:tcPr>
            <w:tcW w:w="1800" w:type="dxa"/>
            <w:vAlign w:val="center"/>
          </w:tcPr>
          <w:p w14:paraId="113303E9" w14:textId="77777777" w:rsidR="005E315E" w:rsidRDefault="007560C4" w:rsidP="006B5D7F">
            <w:pPr>
              <w:pStyle w:val="TableParagraph"/>
              <w:ind w:left="144" w:right="115"/>
              <w:rPr>
                <w:sz w:val="16"/>
              </w:rPr>
            </w:pPr>
            <w:r>
              <w:rPr>
                <w:w w:val="105"/>
                <w:sz w:val="16"/>
              </w:rPr>
              <w:t>Little or no evidence of implementation.</w:t>
            </w:r>
          </w:p>
        </w:tc>
      </w:tr>
      <w:tr w:rsidR="005E315E" w14:paraId="316AFFF5" w14:textId="77777777" w:rsidTr="006B5D7F">
        <w:trPr>
          <w:trHeight w:hRule="exact" w:val="1705"/>
        </w:trPr>
        <w:tc>
          <w:tcPr>
            <w:tcW w:w="2323" w:type="dxa"/>
            <w:vAlign w:val="center"/>
          </w:tcPr>
          <w:p w14:paraId="5274B7AC" w14:textId="77777777" w:rsidR="005E315E" w:rsidRPr="00A61B65" w:rsidRDefault="007560C4" w:rsidP="006B5D7F">
            <w:pPr>
              <w:pStyle w:val="TableParagraph"/>
              <w:tabs>
                <w:tab w:val="left" w:pos="839"/>
              </w:tabs>
              <w:spacing w:line="247" w:lineRule="auto"/>
              <w:ind w:left="144" w:right="418"/>
              <w:rPr>
                <w:b/>
                <w:sz w:val="18"/>
                <w:szCs w:val="18"/>
              </w:rPr>
            </w:pPr>
            <w:r w:rsidRPr="00A61B65">
              <w:rPr>
                <w:b/>
                <w:w w:val="105"/>
                <w:sz w:val="18"/>
                <w:szCs w:val="18"/>
              </w:rPr>
              <w:t xml:space="preserve">F. School </w:t>
            </w:r>
            <w:r w:rsidRPr="00A61B65">
              <w:rPr>
                <w:b/>
                <w:sz w:val="18"/>
                <w:szCs w:val="18"/>
              </w:rPr>
              <w:t>Culture</w:t>
            </w:r>
          </w:p>
        </w:tc>
        <w:tc>
          <w:tcPr>
            <w:tcW w:w="2340" w:type="dxa"/>
            <w:vAlign w:val="center"/>
          </w:tcPr>
          <w:p w14:paraId="62B72ECE" w14:textId="77777777" w:rsidR="005E315E" w:rsidRDefault="007560C4" w:rsidP="009C2360">
            <w:pPr>
              <w:pStyle w:val="TableParagraph"/>
              <w:spacing w:before="12"/>
              <w:ind w:left="120" w:right="133"/>
              <w:rPr>
                <w:sz w:val="16"/>
              </w:rPr>
            </w:pPr>
            <w:r>
              <w:rPr>
                <w:w w:val="105"/>
                <w:sz w:val="16"/>
              </w:rPr>
              <w:t>The school culture is routinely examined and evaluated through reflection, survey(s) of stakeholders, etc. Information from those sources is utilized to continuously maintain and improve the culture.</w:t>
            </w:r>
          </w:p>
        </w:tc>
        <w:tc>
          <w:tcPr>
            <w:tcW w:w="2970" w:type="dxa"/>
            <w:vAlign w:val="center"/>
          </w:tcPr>
          <w:p w14:paraId="288B6F34" w14:textId="77777777" w:rsidR="005E315E" w:rsidRDefault="005E315E" w:rsidP="009C2360">
            <w:pPr>
              <w:pStyle w:val="TableParagraph"/>
              <w:spacing w:before="1"/>
              <w:rPr>
                <w:b/>
                <w:sz w:val="12"/>
              </w:rPr>
            </w:pPr>
          </w:p>
          <w:p w14:paraId="0835D39E" w14:textId="77777777" w:rsidR="005E315E" w:rsidRDefault="007560C4" w:rsidP="009C2360">
            <w:pPr>
              <w:pStyle w:val="TableParagraph"/>
              <w:ind w:left="120" w:right="113"/>
              <w:rPr>
                <w:sz w:val="16"/>
              </w:rPr>
            </w:pPr>
            <w:r>
              <w:rPr>
                <w:w w:val="105"/>
                <w:sz w:val="16"/>
              </w:rPr>
              <w:t>The school has established a common purpose of learning for all, a collaborative culture, and a focus on results. Attention is given to developing, celebrating, and maintaining this culture among students and adults.</w:t>
            </w:r>
          </w:p>
        </w:tc>
        <w:tc>
          <w:tcPr>
            <w:tcW w:w="1980" w:type="dxa"/>
            <w:vAlign w:val="center"/>
          </w:tcPr>
          <w:p w14:paraId="140410F2" w14:textId="77777777" w:rsidR="005E315E" w:rsidRDefault="005E315E" w:rsidP="009C2360">
            <w:pPr>
              <w:pStyle w:val="TableParagraph"/>
              <w:spacing w:before="5"/>
              <w:rPr>
                <w:b/>
                <w:sz w:val="19"/>
              </w:rPr>
            </w:pPr>
          </w:p>
          <w:p w14:paraId="7B0ABE65" w14:textId="77777777" w:rsidR="005E315E" w:rsidRDefault="007560C4" w:rsidP="009C2360">
            <w:pPr>
              <w:pStyle w:val="TableParagraph"/>
              <w:ind w:left="120" w:right="85"/>
              <w:rPr>
                <w:sz w:val="16"/>
              </w:rPr>
            </w:pPr>
            <w:r>
              <w:rPr>
                <w:w w:val="105"/>
                <w:sz w:val="16"/>
              </w:rPr>
              <w:t>The school has created common knowledge of a PLC culture and has begun to examine their current culture.</w:t>
            </w:r>
          </w:p>
        </w:tc>
        <w:tc>
          <w:tcPr>
            <w:tcW w:w="1800" w:type="dxa"/>
            <w:vAlign w:val="center"/>
          </w:tcPr>
          <w:p w14:paraId="2A0232FE" w14:textId="77777777" w:rsidR="005E315E" w:rsidRDefault="007560C4" w:rsidP="006B5D7F">
            <w:pPr>
              <w:pStyle w:val="TableParagraph"/>
              <w:ind w:right="120"/>
              <w:rPr>
                <w:sz w:val="16"/>
              </w:rPr>
            </w:pPr>
            <w:r>
              <w:rPr>
                <w:w w:val="105"/>
                <w:sz w:val="16"/>
              </w:rPr>
              <w:t>Little or no evidence of implementation.</w:t>
            </w:r>
          </w:p>
        </w:tc>
      </w:tr>
      <w:tr w:rsidR="005E315E" w14:paraId="2381E641" w14:textId="77777777" w:rsidTr="006B5D7F">
        <w:trPr>
          <w:trHeight w:hRule="exact" w:val="1264"/>
        </w:trPr>
        <w:tc>
          <w:tcPr>
            <w:tcW w:w="2323" w:type="dxa"/>
            <w:vAlign w:val="center"/>
          </w:tcPr>
          <w:p w14:paraId="70EA30FE" w14:textId="56BDD908" w:rsidR="005E315E" w:rsidRPr="00A61B65" w:rsidRDefault="007560C4" w:rsidP="00EE32B8">
            <w:pPr>
              <w:pStyle w:val="TableParagraph"/>
              <w:spacing w:before="119" w:line="247" w:lineRule="auto"/>
              <w:ind w:left="144" w:right="216"/>
              <w:rPr>
                <w:b/>
                <w:sz w:val="18"/>
                <w:szCs w:val="18"/>
              </w:rPr>
            </w:pPr>
            <w:r w:rsidRPr="00A61B65">
              <w:rPr>
                <w:b/>
                <w:w w:val="105"/>
                <w:sz w:val="18"/>
                <w:szCs w:val="18"/>
              </w:rPr>
              <w:t>G. Action Research</w:t>
            </w:r>
          </w:p>
        </w:tc>
        <w:tc>
          <w:tcPr>
            <w:tcW w:w="2340" w:type="dxa"/>
            <w:vAlign w:val="center"/>
          </w:tcPr>
          <w:p w14:paraId="63667C0E" w14:textId="4A00B361" w:rsidR="005E315E" w:rsidRDefault="007560C4" w:rsidP="009C2360">
            <w:pPr>
              <w:pStyle w:val="TableParagraph"/>
              <w:spacing w:before="12"/>
              <w:ind w:left="120" w:right="78"/>
              <w:rPr>
                <w:sz w:val="16"/>
              </w:rPr>
            </w:pPr>
            <w:r>
              <w:rPr>
                <w:w w:val="105"/>
                <w:sz w:val="16"/>
              </w:rPr>
              <w:t xml:space="preserve">There is evidence of multiple </w:t>
            </w:r>
            <w:r w:rsidR="006B5D7F">
              <w:rPr>
                <w:w w:val="105"/>
                <w:sz w:val="16"/>
              </w:rPr>
              <w:t xml:space="preserve">cycles of action research resulting </w:t>
            </w:r>
            <w:r>
              <w:rPr>
                <w:w w:val="105"/>
                <w:sz w:val="16"/>
              </w:rPr>
              <w:t>in changes to practice and are shared with multiple stakeholders, often through appropriate visual displays.</w:t>
            </w:r>
          </w:p>
        </w:tc>
        <w:tc>
          <w:tcPr>
            <w:tcW w:w="2970" w:type="dxa"/>
            <w:vAlign w:val="center"/>
          </w:tcPr>
          <w:p w14:paraId="6DB2019F" w14:textId="23C59B80" w:rsidR="005E315E" w:rsidRDefault="007560C4" w:rsidP="009C2360">
            <w:pPr>
              <w:pStyle w:val="TableParagraph"/>
              <w:spacing w:before="12"/>
              <w:ind w:left="120" w:right="173"/>
              <w:rPr>
                <w:sz w:val="16"/>
              </w:rPr>
            </w:pPr>
            <w:r>
              <w:rPr>
                <w:w w:val="105"/>
                <w:sz w:val="16"/>
              </w:rPr>
              <w:t>There is evidence that teachers engage in action research on an ongoing basis, using a structured cycle, or in deepening un</w:t>
            </w:r>
            <w:r w:rsidR="009C2360">
              <w:rPr>
                <w:w w:val="105"/>
                <w:sz w:val="16"/>
              </w:rPr>
              <w:t xml:space="preserve">derstanding and use of research </w:t>
            </w:r>
            <w:r>
              <w:rPr>
                <w:w w:val="105"/>
                <w:sz w:val="16"/>
              </w:rPr>
              <w:t>based practices.</w:t>
            </w:r>
          </w:p>
        </w:tc>
        <w:tc>
          <w:tcPr>
            <w:tcW w:w="1980" w:type="dxa"/>
            <w:vAlign w:val="center"/>
          </w:tcPr>
          <w:p w14:paraId="60F5171D" w14:textId="77777777" w:rsidR="005E315E" w:rsidRDefault="007560C4" w:rsidP="009C2360">
            <w:pPr>
              <w:pStyle w:val="TableParagraph"/>
              <w:spacing w:before="12"/>
              <w:ind w:left="120" w:right="107"/>
              <w:rPr>
                <w:sz w:val="16"/>
              </w:rPr>
            </w:pPr>
            <w:r>
              <w:rPr>
                <w:w w:val="105"/>
                <w:sz w:val="16"/>
              </w:rPr>
              <w:t>Teachers and/or teams inconsistently</w:t>
            </w:r>
            <w:r>
              <w:rPr>
                <w:w w:val="103"/>
                <w:sz w:val="16"/>
              </w:rPr>
              <w:t xml:space="preserve"> </w:t>
            </w:r>
            <w:r>
              <w:rPr>
                <w:w w:val="105"/>
                <w:sz w:val="16"/>
              </w:rPr>
              <w:t>engage in action research, or do so in a limited fashion.</w:t>
            </w:r>
          </w:p>
        </w:tc>
        <w:tc>
          <w:tcPr>
            <w:tcW w:w="1800" w:type="dxa"/>
            <w:vAlign w:val="center"/>
          </w:tcPr>
          <w:p w14:paraId="3584922C" w14:textId="77777777" w:rsidR="005E315E" w:rsidRDefault="005E315E" w:rsidP="009C2360">
            <w:pPr>
              <w:pStyle w:val="TableParagraph"/>
              <w:rPr>
                <w:b/>
                <w:sz w:val="16"/>
              </w:rPr>
            </w:pPr>
          </w:p>
          <w:p w14:paraId="39E86545" w14:textId="77777777" w:rsidR="005E315E" w:rsidRDefault="007560C4" w:rsidP="009C2360">
            <w:pPr>
              <w:pStyle w:val="TableParagraph"/>
              <w:spacing w:before="102"/>
              <w:ind w:left="120" w:right="120"/>
              <w:rPr>
                <w:sz w:val="16"/>
              </w:rPr>
            </w:pPr>
            <w:r>
              <w:rPr>
                <w:w w:val="105"/>
                <w:sz w:val="16"/>
              </w:rPr>
              <w:t>Little or no evidence of implementation.</w:t>
            </w:r>
          </w:p>
        </w:tc>
      </w:tr>
    </w:tbl>
    <w:p w14:paraId="496B0B74" w14:textId="77777777" w:rsidR="005E315E" w:rsidRDefault="005E315E">
      <w:pPr>
        <w:rPr>
          <w:sz w:val="16"/>
        </w:rPr>
        <w:sectPr w:rsidR="005E315E" w:rsidSect="0050675C">
          <w:type w:val="continuous"/>
          <w:pgSz w:w="12240" w:h="15840"/>
          <w:pgMar w:top="677" w:right="634" w:bottom="302" w:left="274" w:header="720" w:footer="720" w:gutter="0"/>
          <w:cols w:space="720"/>
        </w:sect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3"/>
        <w:gridCol w:w="2340"/>
        <w:gridCol w:w="2972"/>
        <w:gridCol w:w="1978"/>
        <w:gridCol w:w="1800"/>
      </w:tblGrid>
      <w:tr w:rsidR="00D301D3" w14:paraId="7A555260" w14:textId="77777777" w:rsidTr="00D301D3">
        <w:trPr>
          <w:trHeight w:hRule="exact" w:val="555"/>
        </w:trPr>
        <w:tc>
          <w:tcPr>
            <w:tcW w:w="11413" w:type="dxa"/>
            <w:gridSpan w:val="5"/>
            <w:vAlign w:val="center"/>
          </w:tcPr>
          <w:p w14:paraId="2977F741" w14:textId="42F66CCA" w:rsidR="00D301D3" w:rsidRPr="00D301D3" w:rsidRDefault="00D301D3" w:rsidP="00EE32B8">
            <w:pPr>
              <w:ind w:left="144"/>
              <w:rPr>
                <w:b/>
                <w:w w:val="105"/>
                <w:sz w:val="28"/>
                <w:szCs w:val="28"/>
              </w:rPr>
            </w:pPr>
            <w:r w:rsidRPr="00D301D3">
              <w:rPr>
                <w:b/>
                <w:w w:val="105"/>
                <w:sz w:val="28"/>
                <w:szCs w:val="28"/>
              </w:rPr>
              <w:lastRenderedPageBreak/>
              <w:t>Strand 1 Continued</w:t>
            </w:r>
            <w:r>
              <w:rPr>
                <w:b/>
                <w:w w:val="105"/>
                <w:sz w:val="28"/>
                <w:szCs w:val="28"/>
              </w:rPr>
              <w:t>:</w:t>
            </w:r>
          </w:p>
        </w:tc>
      </w:tr>
      <w:tr w:rsidR="005E315E" w14:paraId="7BB62091" w14:textId="77777777" w:rsidTr="00EE32B8">
        <w:trPr>
          <w:trHeight w:hRule="exact" w:val="1545"/>
        </w:trPr>
        <w:tc>
          <w:tcPr>
            <w:tcW w:w="2323" w:type="dxa"/>
            <w:vMerge w:val="restart"/>
            <w:vAlign w:val="center"/>
          </w:tcPr>
          <w:p w14:paraId="50B2E081" w14:textId="209EBEEA" w:rsidR="005E315E" w:rsidRPr="00EE32B8" w:rsidRDefault="007560C4" w:rsidP="00EE32B8">
            <w:pPr>
              <w:pStyle w:val="TableParagraph"/>
              <w:spacing w:before="175"/>
              <w:ind w:left="144" w:right="101"/>
              <w:rPr>
                <w:b/>
                <w:sz w:val="18"/>
                <w:szCs w:val="18"/>
              </w:rPr>
            </w:pPr>
            <w:r w:rsidRPr="00A61B65">
              <w:rPr>
                <w:b/>
                <w:w w:val="105"/>
                <w:sz w:val="18"/>
                <w:szCs w:val="18"/>
              </w:rPr>
              <w:t>H. Sustainability</w:t>
            </w:r>
          </w:p>
        </w:tc>
        <w:tc>
          <w:tcPr>
            <w:tcW w:w="2340" w:type="dxa"/>
            <w:tcBorders>
              <w:bottom w:val="nil"/>
            </w:tcBorders>
            <w:vAlign w:val="center"/>
          </w:tcPr>
          <w:p w14:paraId="795BA15B" w14:textId="778CA00A" w:rsidR="005E315E" w:rsidRDefault="00A61B65" w:rsidP="00EE32B8">
            <w:pPr>
              <w:ind w:left="144"/>
            </w:pPr>
            <w:r>
              <w:rPr>
                <w:w w:val="105"/>
                <w:sz w:val="16"/>
              </w:rPr>
              <w:t>Action plans are developed based on monitoring data for improving and maintaining professional learning communities.</w:t>
            </w:r>
          </w:p>
        </w:tc>
        <w:tc>
          <w:tcPr>
            <w:tcW w:w="2972" w:type="dxa"/>
            <w:tcBorders>
              <w:bottom w:val="nil"/>
            </w:tcBorders>
            <w:vAlign w:val="center"/>
          </w:tcPr>
          <w:p w14:paraId="4B4A20DC" w14:textId="1FB7309A" w:rsidR="005E315E" w:rsidRDefault="007560C4" w:rsidP="00EE32B8">
            <w:pPr>
              <w:pStyle w:val="TableParagraph"/>
              <w:spacing w:before="12"/>
              <w:ind w:left="120" w:right="151"/>
              <w:rPr>
                <w:sz w:val="16"/>
              </w:rPr>
            </w:pPr>
            <w:r>
              <w:rPr>
                <w:w w:val="105"/>
                <w:sz w:val="16"/>
              </w:rPr>
              <w:t>Structures and protocols have been</w:t>
            </w:r>
            <w:r w:rsidR="00A61B65">
              <w:rPr>
                <w:w w:val="105"/>
                <w:sz w:val="16"/>
              </w:rPr>
              <w:t xml:space="preserve">  developed to insure continuity of PLCs, including education and induction of staff about PLCs and monitoring implementation at the team and building level (BAT, IR, Evidence Tool, etc.)</w:t>
            </w:r>
          </w:p>
        </w:tc>
        <w:tc>
          <w:tcPr>
            <w:tcW w:w="1978" w:type="dxa"/>
            <w:tcBorders>
              <w:bottom w:val="nil"/>
            </w:tcBorders>
            <w:vAlign w:val="center"/>
          </w:tcPr>
          <w:p w14:paraId="5E10D845" w14:textId="77777777" w:rsidR="00A61B65" w:rsidRDefault="00A61B65" w:rsidP="00EE32B8">
            <w:pPr>
              <w:pStyle w:val="TableParagraph"/>
              <w:spacing w:line="182" w:lineRule="exact"/>
              <w:ind w:left="144" w:right="101"/>
              <w:rPr>
                <w:sz w:val="16"/>
              </w:rPr>
            </w:pPr>
            <w:r>
              <w:rPr>
                <w:w w:val="105"/>
                <w:sz w:val="16"/>
              </w:rPr>
              <w:t>The school staff</w:t>
            </w:r>
          </w:p>
          <w:p w14:paraId="75DB7B0D" w14:textId="4745AF20" w:rsidR="005E315E" w:rsidRDefault="00A61B65" w:rsidP="00EE32B8">
            <w:pPr>
              <w:ind w:left="144"/>
            </w:pPr>
            <w:r>
              <w:rPr>
                <w:w w:val="105"/>
                <w:sz w:val="16"/>
              </w:rPr>
              <w:t>recognizes the need to establish processes to sustain their work.</w:t>
            </w:r>
          </w:p>
        </w:tc>
        <w:tc>
          <w:tcPr>
            <w:tcW w:w="1800" w:type="dxa"/>
            <w:tcBorders>
              <w:bottom w:val="nil"/>
            </w:tcBorders>
            <w:vAlign w:val="center"/>
          </w:tcPr>
          <w:p w14:paraId="000C877B" w14:textId="4F74C8F6" w:rsidR="005E315E" w:rsidRDefault="00A61B65" w:rsidP="00EE32B8">
            <w:pPr>
              <w:ind w:left="144"/>
            </w:pPr>
            <w:r>
              <w:rPr>
                <w:w w:val="105"/>
                <w:sz w:val="16"/>
              </w:rPr>
              <w:t>Little or no evidence of implementation.</w:t>
            </w:r>
          </w:p>
        </w:tc>
      </w:tr>
      <w:tr w:rsidR="005E315E" w14:paraId="1C6BD3AE" w14:textId="77777777" w:rsidTr="00EE32B8">
        <w:trPr>
          <w:trHeight w:hRule="exact" w:val="79"/>
        </w:trPr>
        <w:tc>
          <w:tcPr>
            <w:tcW w:w="2323" w:type="dxa"/>
            <w:vMerge/>
          </w:tcPr>
          <w:p w14:paraId="150C654C" w14:textId="77777777" w:rsidR="005E315E" w:rsidRDefault="005E315E"/>
        </w:tc>
        <w:tc>
          <w:tcPr>
            <w:tcW w:w="2340" w:type="dxa"/>
            <w:tcBorders>
              <w:top w:val="nil"/>
              <w:bottom w:val="nil"/>
            </w:tcBorders>
          </w:tcPr>
          <w:p w14:paraId="1796D739" w14:textId="4E4E5FBB" w:rsidR="005E315E" w:rsidRDefault="005E315E">
            <w:pPr>
              <w:pStyle w:val="TableParagraph"/>
              <w:spacing w:before="76"/>
              <w:ind w:left="120" w:right="239"/>
              <w:rPr>
                <w:sz w:val="16"/>
              </w:rPr>
            </w:pPr>
          </w:p>
        </w:tc>
        <w:tc>
          <w:tcPr>
            <w:tcW w:w="2972" w:type="dxa"/>
            <w:tcBorders>
              <w:top w:val="nil"/>
              <w:bottom w:val="nil"/>
            </w:tcBorders>
          </w:tcPr>
          <w:p w14:paraId="66E9720F" w14:textId="23DBB10F" w:rsidR="005E315E" w:rsidRDefault="005E315E" w:rsidP="00A61B65">
            <w:pPr>
              <w:pStyle w:val="TableParagraph"/>
              <w:ind w:right="151"/>
              <w:rPr>
                <w:sz w:val="16"/>
              </w:rPr>
            </w:pPr>
          </w:p>
        </w:tc>
        <w:tc>
          <w:tcPr>
            <w:tcW w:w="1978" w:type="dxa"/>
            <w:tcBorders>
              <w:top w:val="nil"/>
              <w:bottom w:val="nil"/>
            </w:tcBorders>
          </w:tcPr>
          <w:p w14:paraId="65987332" w14:textId="3E243F8D" w:rsidR="005E315E" w:rsidRDefault="005E315E" w:rsidP="00A61B65">
            <w:pPr>
              <w:pStyle w:val="TableParagraph"/>
              <w:ind w:right="107"/>
              <w:rPr>
                <w:sz w:val="16"/>
              </w:rPr>
            </w:pPr>
          </w:p>
        </w:tc>
        <w:tc>
          <w:tcPr>
            <w:tcW w:w="1800" w:type="dxa"/>
            <w:tcBorders>
              <w:top w:val="nil"/>
              <w:bottom w:val="nil"/>
            </w:tcBorders>
          </w:tcPr>
          <w:p w14:paraId="15EC1199" w14:textId="0FA6D96B" w:rsidR="005E315E" w:rsidRDefault="005E315E" w:rsidP="00A61B65">
            <w:pPr>
              <w:pStyle w:val="TableParagraph"/>
              <w:spacing w:before="1"/>
              <w:ind w:right="120"/>
              <w:rPr>
                <w:sz w:val="16"/>
              </w:rPr>
            </w:pPr>
          </w:p>
        </w:tc>
      </w:tr>
      <w:tr w:rsidR="005E315E" w14:paraId="1AA5A34C" w14:textId="77777777" w:rsidTr="00EE32B8">
        <w:trPr>
          <w:trHeight w:hRule="exact" w:val="79"/>
        </w:trPr>
        <w:tc>
          <w:tcPr>
            <w:tcW w:w="2323" w:type="dxa"/>
            <w:vMerge/>
          </w:tcPr>
          <w:p w14:paraId="6FA47D6B" w14:textId="77777777" w:rsidR="005E315E" w:rsidRDefault="005E315E"/>
        </w:tc>
        <w:tc>
          <w:tcPr>
            <w:tcW w:w="2340" w:type="dxa"/>
            <w:tcBorders>
              <w:top w:val="nil"/>
            </w:tcBorders>
          </w:tcPr>
          <w:p w14:paraId="146C6F74" w14:textId="77777777" w:rsidR="005E315E" w:rsidRDefault="005E315E"/>
        </w:tc>
        <w:tc>
          <w:tcPr>
            <w:tcW w:w="2972" w:type="dxa"/>
            <w:tcBorders>
              <w:top w:val="nil"/>
            </w:tcBorders>
          </w:tcPr>
          <w:p w14:paraId="1EFC791A" w14:textId="431F53B9" w:rsidR="005E315E" w:rsidRDefault="005E315E" w:rsidP="00A61B65">
            <w:pPr>
              <w:pStyle w:val="TableParagraph"/>
              <w:spacing w:line="182" w:lineRule="exact"/>
              <w:ind w:right="742"/>
              <w:rPr>
                <w:sz w:val="16"/>
              </w:rPr>
            </w:pPr>
          </w:p>
        </w:tc>
        <w:tc>
          <w:tcPr>
            <w:tcW w:w="1978" w:type="dxa"/>
            <w:tcBorders>
              <w:top w:val="nil"/>
            </w:tcBorders>
          </w:tcPr>
          <w:p w14:paraId="56BEAA9E" w14:textId="77777777" w:rsidR="005E315E" w:rsidRDefault="005E315E"/>
        </w:tc>
        <w:tc>
          <w:tcPr>
            <w:tcW w:w="1800" w:type="dxa"/>
            <w:tcBorders>
              <w:top w:val="nil"/>
            </w:tcBorders>
          </w:tcPr>
          <w:p w14:paraId="6BA456DF" w14:textId="77777777" w:rsidR="005E315E" w:rsidRDefault="005E315E"/>
        </w:tc>
      </w:tr>
    </w:tbl>
    <w:p w14:paraId="5F765EDE" w14:textId="77777777" w:rsidR="005E315E" w:rsidRDefault="005E315E">
      <w:pPr>
        <w:rPr>
          <w:b/>
          <w:sz w:val="20"/>
        </w:rPr>
      </w:pPr>
    </w:p>
    <w:p w14:paraId="5B2256B2" w14:textId="77777777" w:rsidR="005E315E" w:rsidRDefault="005E315E">
      <w:pPr>
        <w:spacing w:before="1"/>
        <w:rPr>
          <w:b/>
          <w:sz w:val="18"/>
        </w:r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3"/>
        <w:gridCol w:w="2340"/>
        <w:gridCol w:w="2942"/>
        <w:gridCol w:w="2008"/>
        <w:gridCol w:w="1800"/>
      </w:tblGrid>
      <w:tr w:rsidR="005E315E" w14:paraId="67661F73" w14:textId="77777777" w:rsidTr="00B81E22">
        <w:trPr>
          <w:trHeight w:hRule="exact" w:val="600"/>
        </w:trPr>
        <w:tc>
          <w:tcPr>
            <w:tcW w:w="11413" w:type="dxa"/>
            <w:gridSpan w:val="5"/>
            <w:vAlign w:val="center"/>
          </w:tcPr>
          <w:p w14:paraId="4F64C1A8" w14:textId="16D80E1B" w:rsidR="005E315E" w:rsidRDefault="007560C4" w:rsidP="00B81E22">
            <w:pPr>
              <w:pStyle w:val="TableParagraph"/>
              <w:spacing w:before="20"/>
              <w:ind w:left="1410"/>
              <w:rPr>
                <w:b/>
                <w:sz w:val="31"/>
              </w:rPr>
            </w:pPr>
            <w:r>
              <w:rPr>
                <w:b/>
                <w:sz w:val="31"/>
              </w:rPr>
              <w:t xml:space="preserve">Strand 2:  How Effective </w:t>
            </w:r>
            <w:r w:rsidR="00A61B65">
              <w:rPr>
                <w:b/>
                <w:sz w:val="31"/>
              </w:rPr>
              <w:t>Building Level</w:t>
            </w:r>
            <w:r>
              <w:rPr>
                <w:b/>
                <w:sz w:val="31"/>
              </w:rPr>
              <w:t xml:space="preserve"> Leadership Teams </w:t>
            </w:r>
            <w:r>
              <w:rPr>
                <w:b/>
                <w:spacing w:val="59"/>
                <w:sz w:val="31"/>
              </w:rPr>
              <w:t xml:space="preserve"> </w:t>
            </w:r>
            <w:r>
              <w:rPr>
                <w:b/>
                <w:sz w:val="31"/>
              </w:rPr>
              <w:t>Work</w:t>
            </w:r>
          </w:p>
        </w:tc>
      </w:tr>
      <w:tr w:rsidR="006B5D7F" w:rsidRPr="0080711D" w14:paraId="6203C7FC" w14:textId="77777777" w:rsidTr="00EE32B8">
        <w:trPr>
          <w:trHeight w:hRule="exact" w:val="492"/>
        </w:trPr>
        <w:tc>
          <w:tcPr>
            <w:tcW w:w="2323" w:type="dxa"/>
            <w:tcBorders>
              <w:bottom w:val="nil"/>
            </w:tcBorders>
            <w:shd w:val="clear" w:color="auto" w:fill="D9D9D9" w:themeFill="background1" w:themeFillShade="D9"/>
            <w:vAlign w:val="center"/>
          </w:tcPr>
          <w:p w14:paraId="33A7B594" w14:textId="461BF1AD" w:rsidR="006B5D7F" w:rsidRPr="0080711D" w:rsidRDefault="006B5D7F" w:rsidP="006B5D7F">
            <w:pPr>
              <w:pStyle w:val="TableParagraph"/>
              <w:tabs>
                <w:tab w:val="left" w:pos="1559"/>
              </w:tabs>
              <w:ind w:right="105"/>
              <w:jc w:val="center"/>
              <w:rPr>
                <w:b/>
                <w:w w:val="105"/>
                <w:sz w:val="18"/>
                <w:szCs w:val="18"/>
              </w:rPr>
            </w:pPr>
            <w:r w:rsidRPr="0080711D">
              <w:rPr>
                <w:b/>
                <w:w w:val="105"/>
                <w:sz w:val="18"/>
                <w:szCs w:val="18"/>
              </w:rPr>
              <w:t>Implementation Indicators</w:t>
            </w:r>
          </w:p>
        </w:tc>
        <w:tc>
          <w:tcPr>
            <w:tcW w:w="2340" w:type="dxa"/>
            <w:tcBorders>
              <w:bottom w:val="nil"/>
            </w:tcBorders>
            <w:shd w:val="clear" w:color="auto" w:fill="D9D9D9" w:themeFill="background1" w:themeFillShade="D9"/>
            <w:vAlign w:val="center"/>
          </w:tcPr>
          <w:p w14:paraId="43EDD079" w14:textId="39135F9A" w:rsidR="006B5D7F" w:rsidRPr="0080711D" w:rsidRDefault="006B5D7F" w:rsidP="006B5D7F">
            <w:pPr>
              <w:pStyle w:val="TableParagraph"/>
              <w:jc w:val="center"/>
              <w:rPr>
                <w:b/>
                <w:sz w:val="18"/>
                <w:szCs w:val="18"/>
              </w:rPr>
            </w:pPr>
            <w:r w:rsidRPr="0080711D">
              <w:rPr>
                <w:b/>
                <w:sz w:val="18"/>
                <w:szCs w:val="18"/>
              </w:rPr>
              <w:t>Deep (4)</w:t>
            </w:r>
          </w:p>
        </w:tc>
        <w:tc>
          <w:tcPr>
            <w:tcW w:w="2942" w:type="dxa"/>
            <w:tcBorders>
              <w:bottom w:val="nil"/>
            </w:tcBorders>
            <w:shd w:val="clear" w:color="auto" w:fill="D9D9D9" w:themeFill="background1" w:themeFillShade="D9"/>
            <w:vAlign w:val="center"/>
          </w:tcPr>
          <w:p w14:paraId="15638667" w14:textId="3747640C" w:rsidR="006B5D7F" w:rsidRPr="0080711D" w:rsidRDefault="006B5D7F" w:rsidP="006B5D7F">
            <w:pPr>
              <w:pStyle w:val="TableParagraph"/>
              <w:jc w:val="center"/>
              <w:rPr>
                <w:b/>
                <w:sz w:val="18"/>
                <w:szCs w:val="18"/>
              </w:rPr>
            </w:pPr>
            <w:r w:rsidRPr="0080711D">
              <w:rPr>
                <w:b/>
                <w:sz w:val="18"/>
                <w:szCs w:val="18"/>
              </w:rPr>
              <w:t>Proficient (3)</w:t>
            </w:r>
          </w:p>
        </w:tc>
        <w:tc>
          <w:tcPr>
            <w:tcW w:w="2008" w:type="dxa"/>
            <w:tcBorders>
              <w:bottom w:val="nil"/>
            </w:tcBorders>
            <w:shd w:val="clear" w:color="auto" w:fill="D9D9D9" w:themeFill="background1" w:themeFillShade="D9"/>
            <w:vAlign w:val="center"/>
          </w:tcPr>
          <w:p w14:paraId="2627EC18" w14:textId="48D5F6AD" w:rsidR="006B5D7F" w:rsidRPr="0080711D" w:rsidRDefault="006B5D7F" w:rsidP="006B5D7F">
            <w:pPr>
              <w:pStyle w:val="TableParagraph"/>
              <w:jc w:val="center"/>
              <w:rPr>
                <w:b/>
                <w:sz w:val="18"/>
                <w:szCs w:val="18"/>
              </w:rPr>
            </w:pPr>
            <w:r w:rsidRPr="0080711D">
              <w:rPr>
                <w:b/>
                <w:sz w:val="18"/>
                <w:szCs w:val="18"/>
              </w:rPr>
              <w:t>Partial (2)</w:t>
            </w:r>
          </w:p>
        </w:tc>
        <w:tc>
          <w:tcPr>
            <w:tcW w:w="1800" w:type="dxa"/>
            <w:tcBorders>
              <w:bottom w:val="nil"/>
            </w:tcBorders>
            <w:shd w:val="clear" w:color="auto" w:fill="D9D9D9" w:themeFill="background1" w:themeFillShade="D9"/>
            <w:vAlign w:val="center"/>
          </w:tcPr>
          <w:p w14:paraId="649923EB" w14:textId="53652E47" w:rsidR="006B5D7F" w:rsidRPr="0080711D" w:rsidRDefault="006B5D7F" w:rsidP="006B5D7F">
            <w:pPr>
              <w:pStyle w:val="TableParagraph"/>
              <w:jc w:val="center"/>
              <w:rPr>
                <w:b/>
                <w:sz w:val="18"/>
                <w:szCs w:val="18"/>
              </w:rPr>
            </w:pPr>
            <w:r w:rsidRPr="0080711D">
              <w:rPr>
                <w:b/>
                <w:sz w:val="18"/>
                <w:szCs w:val="18"/>
              </w:rPr>
              <w:t>Minimal (1)</w:t>
            </w:r>
          </w:p>
        </w:tc>
      </w:tr>
      <w:tr w:rsidR="005E315E" w14:paraId="14DF6091" w14:textId="77777777" w:rsidTr="00EE32B8">
        <w:trPr>
          <w:trHeight w:hRule="exact" w:val="2292"/>
        </w:trPr>
        <w:tc>
          <w:tcPr>
            <w:tcW w:w="2323" w:type="dxa"/>
            <w:tcBorders>
              <w:bottom w:val="nil"/>
            </w:tcBorders>
            <w:vAlign w:val="center"/>
          </w:tcPr>
          <w:p w14:paraId="6F9DA85A" w14:textId="77777777" w:rsidR="005E315E" w:rsidRPr="00A61B65" w:rsidRDefault="007560C4" w:rsidP="00EE32B8">
            <w:pPr>
              <w:pStyle w:val="TableParagraph"/>
              <w:tabs>
                <w:tab w:val="left" w:pos="1559"/>
              </w:tabs>
              <w:ind w:left="144" w:right="101"/>
              <w:rPr>
                <w:b/>
                <w:sz w:val="18"/>
                <w:szCs w:val="18"/>
              </w:rPr>
            </w:pPr>
            <w:r w:rsidRPr="00A61B65">
              <w:rPr>
                <w:b/>
                <w:w w:val="105"/>
                <w:sz w:val="18"/>
                <w:szCs w:val="18"/>
              </w:rPr>
              <w:t xml:space="preserve">A. Shared </w:t>
            </w:r>
            <w:r w:rsidRPr="00A61B65">
              <w:rPr>
                <w:b/>
                <w:sz w:val="18"/>
                <w:szCs w:val="18"/>
              </w:rPr>
              <w:t>Leadership</w:t>
            </w:r>
          </w:p>
        </w:tc>
        <w:tc>
          <w:tcPr>
            <w:tcW w:w="2340" w:type="dxa"/>
            <w:tcBorders>
              <w:bottom w:val="nil"/>
            </w:tcBorders>
            <w:vAlign w:val="center"/>
          </w:tcPr>
          <w:p w14:paraId="505FDDD3" w14:textId="5CDE3478" w:rsidR="005E315E" w:rsidRDefault="007560C4" w:rsidP="00EE32B8">
            <w:pPr>
              <w:pStyle w:val="TableParagraph"/>
              <w:ind w:left="144" w:right="202"/>
              <w:rPr>
                <w:sz w:val="16"/>
              </w:rPr>
            </w:pPr>
            <w:r>
              <w:rPr>
                <w:w w:val="105"/>
                <w:sz w:val="16"/>
              </w:rPr>
              <w:t>Teacher leadership is intentionally developed in members of the leadership team, as well as in other teachers. Attention is given to communicat</w:t>
            </w:r>
            <w:r w:rsidR="00EE32B8">
              <w:rPr>
                <w:w w:val="105"/>
                <w:sz w:val="16"/>
              </w:rPr>
              <w:t>ion across initiatives and long-</w:t>
            </w:r>
            <w:r>
              <w:rPr>
                <w:w w:val="105"/>
                <w:sz w:val="16"/>
              </w:rPr>
              <w:t>term rotation, coordination, and</w:t>
            </w:r>
            <w:r w:rsidR="00864059">
              <w:rPr>
                <w:w w:val="105"/>
                <w:sz w:val="16"/>
              </w:rPr>
              <w:t xml:space="preserve"> sharing of leadership.  All collaborative teams are represented.</w:t>
            </w:r>
          </w:p>
        </w:tc>
        <w:tc>
          <w:tcPr>
            <w:tcW w:w="2942" w:type="dxa"/>
            <w:tcBorders>
              <w:bottom w:val="nil"/>
            </w:tcBorders>
            <w:vAlign w:val="center"/>
          </w:tcPr>
          <w:p w14:paraId="5A1BA649" w14:textId="77777777" w:rsidR="005E315E" w:rsidRDefault="007560C4" w:rsidP="00EE32B8">
            <w:pPr>
              <w:pStyle w:val="TableParagraph"/>
              <w:ind w:left="144" w:right="101"/>
              <w:rPr>
                <w:sz w:val="16"/>
              </w:rPr>
            </w:pPr>
            <w:r>
              <w:rPr>
                <w:w w:val="105"/>
                <w:sz w:val="16"/>
              </w:rPr>
              <w:t>The leadership team applies practices of shared leadership with delineation of roles, processes and responsibilities. The leadership team includes representation from collaborative teams .</w:t>
            </w:r>
          </w:p>
        </w:tc>
        <w:tc>
          <w:tcPr>
            <w:tcW w:w="2008" w:type="dxa"/>
            <w:tcBorders>
              <w:bottom w:val="nil"/>
            </w:tcBorders>
            <w:vAlign w:val="center"/>
          </w:tcPr>
          <w:p w14:paraId="38ACE116" w14:textId="77777777" w:rsidR="005E315E" w:rsidRDefault="007560C4" w:rsidP="00EE32B8">
            <w:pPr>
              <w:pStyle w:val="TableParagraph"/>
              <w:ind w:left="144" w:right="115"/>
              <w:rPr>
                <w:sz w:val="16"/>
              </w:rPr>
            </w:pPr>
            <w:r>
              <w:rPr>
                <w:w w:val="105"/>
                <w:sz w:val="16"/>
              </w:rPr>
              <w:t>The leadership team applies practices of shared leadership inconsistently and/or</w:t>
            </w:r>
            <w:r>
              <w:rPr>
                <w:w w:val="103"/>
                <w:sz w:val="16"/>
              </w:rPr>
              <w:t xml:space="preserve"> </w:t>
            </w:r>
            <w:r>
              <w:rPr>
                <w:w w:val="105"/>
                <w:sz w:val="16"/>
              </w:rPr>
              <w:t>in a limited fashion.</w:t>
            </w:r>
          </w:p>
        </w:tc>
        <w:tc>
          <w:tcPr>
            <w:tcW w:w="1800" w:type="dxa"/>
            <w:tcBorders>
              <w:bottom w:val="nil"/>
            </w:tcBorders>
            <w:vAlign w:val="center"/>
          </w:tcPr>
          <w:p w14:paraId="58A6DFAA" w14:textId="77777777" w:rsidR="005E315E" w:rsidRDefault="007560C4" w:rsidP="00EE32B8">
            <w:pPr>
              <w:pStyle w:val="TableParagraph"/>
              <w:ind w:left="144" w:right="72"/>
              <w:rPr>
                <w:sz w:val="16"/>
              </w:rPr>
            </w:pPr>
            <w:r>
              <w:rPr>
                <w:w w:val="105"/>
                <w:sz w:val="16"/>
              </w:rPr>
              <w:t>Little or no evidence of implementation.</w:t>
            </w:r>
          </w:p>
        </w:tc>
      </w:tr>
      <w:tr w:rsidR="005E315E" w14:paraId="02074CFD" w14:textId="77777777" w:rsidTr="00EE32B8">
        <w:trPr>
          <w:trHeight w:hRule="exact" w:val="1437"/>
        </w:trPr>
        <w:tc>
          <w:tcPr>
            <w:tcW w:w="2323" w:type="dxa"/>
            <w:tcBorders>
              <w:bottom w:val="nil"/>
            </w:tcBorders>
            <w:vAlign w:val="center"/>
          </w:tcPr>
          <w:p w14:paraId="5F64C842" w14:textId="413C9FA1" w:rsidR="005E315E" w:rsidRPr="00864059" w:rsidRDefault="00864059" w:rsidP="00EE32B8">
            <w:pPr>
              <w:ind w:left="144"/>
              <w:rPr>
                <w:b/>
                <w:sz w:val="18"/>
                <w:szCs w:val="18"/>
              </w:rPr>
            </w:pPr>
            <w:r w:rsidRPr="00864059">
              <w:rPr>
                <w:b/>
                <w:sz w:val="18"/>
                <w:szCs w:val="18"/>
              </w:rPr>
              <w:t>B. Meeting Conditions</w:t>
            </w:r>
          </w:p>
        </w:tc>
        <w:tc>
          <w:tcPr>
            <w:tcW w:w="2340" w:type="dxa"/>
            <w:tcBorders>
              <w:bottom w:val="nil"/>
            </w:tcBorders>
            <w:vAlign w:val="center"/>
          </w:tcPr>
          <w:p w14:paraId="3863704E" w14:textId="5EDFD1DA" w:rsidR="005E315E" w:rsidRDefault="00864059" w:rsidP="00EE32B8">
            <w:pPr>
              <w:ind w:left="144"/>
            </w:pPr>
            <w:r>
              <w:rPr>
                <w:w w:val="105"/>
                <w:sz w:val="16"/>
              </w:rPr>
              <w:t>The leadership team models effective collaborative processes for the rest of the building in a transparent and intentional manner.</w:t>
            </w:r>
          </w:p>
        </w:tc>
        <w:tc>
          <w:tcPr>
            <w:tcW w:w="2942" w:type="dxa"/>
            <w:tcBorders>
              <w:bottom w:val="nil"/>
            </w:tcBorders>
            <w:vAlign w:val="center"/>
          </w:tcPr>
          <w:p w14:paraId="0E61B4C7" w14:textId="77777777" w:rsidR="00864059" w:rsidRDefault="007560C4" w:rsidP="00B81E22">
            <w:pPr>
              <w:pStyle w:val="TableParagraph"/>
              <w:spacing w:line="182" w:lineRule="exact"/>
              <w:ind w:left="144" w:right="101"/>
              <w:rPr>
                <w:sz w:val="16"/>
              </w:rPr>
            </w:pPr>
            <w:r>
              <w:rPr>
                <w:w w:val="105"/>
                <w:sz w:val="16"/>
              </w:rPr>
              <w:t>The leadership team meets regularly</w:t>
            </w:r>
            <w:r w:rsidR="00864059">
              <w:rPr>
                <w:w w:val="105"/>
                <w:sz w:val="16"/>
              </w:rPr>
              <w:t xml:space="preserve"> and effectively to provide direction</w:t>
            </w:r>
          </w:p>
          <w:p w14:paraId="59D8427E" w14:textId="5560FC0D" w:rsidR="005E315E" w:rsidRDefault="00864059" w:rsidP="00EE32B8">
            <w:pPr>
              <w:pStyle w:val="TableParagraph"/>
              <w:spacing w:before="12"/>
              <w:ind w:left="120" w:right="94"/>
              <w:rPr>
                <w:sz w:val="16"/>
              </w:rPr>
            </w:pPr>
            <w:r>
              <w:rPr>
                <w:w w:val="105"/>
                <w:sz w:val="16"/>
              </w:rPr>
              <w:t>for implementation. The team uses norms, roles and protocols (i.e., agendas, minutes, decision making tools, inquiry processes, conflict resolution strategies, etc.).</w:t>
            </w:r>
          </w:p>
        </w:tc>
        <w:tc>
          <w:tcPr>
            <w:tcW w:w="2008" w:type="dxa"/>
            <w:tcBorders>
              <w:bottom w:val="nil"/>
            </w:tcBorders>
            <w:vAlign w:val="center"/>
          </w:tcPr>
          <w:p w14:paraId="36EEB191" w14:textId="77777777" w:rsidR="00864059" w:rsidRDefault="00864059" w:rsidP="00B81E22">
            <w:pPr>
              <w:pStyle w:val="TableParagraph"/>
              <w:spacing w:line="182" w:lineRule="exact"/>
              <w:ind w:left="144" w:right="389"/>
              <w:rPr>
                <w:sz w:val="16"/>
              </w:rPr>
            </w:pPr>
            <w:r>
              <w:rPr>
                <w:w w:val="105"/>
                <w:sz w:val="16"/>
              </w:rPr>
              <w:t>The meeting</w:t>
            </w:r>
          </w:p>
          <w:p w14:paraId="587BB3AA" w14:textId="7E1ED18D" w:rsidR="005E315E" w:rsidRDefault="00864059" w:rsidP="00B81E22">
            <w:pPr>
              <w:ind w:left="144"/>
            </w:pPr>
            <w:r>
              <w:rPr>
                <w:w w:val="105"/>
                <w:sz w:val="16"/>
              </w:rPr>
              <w:t>conditions are inconsistent, or implemented in a limited fashion.</w:t>
            </w:r>
          </w:p>
        </w:tc>
        <w:tc>
          <w:tcPr>
            <w:tcW w:w="1800" w:type="dxa"/>
            <w:tcBorders>
              <w:bottom w:val="nil"/>
            </w:tcBorders>
            <w:vAlign w:val="center"/>
          </w:tcPr>
          <w:p w14:paraId="1CA85D12" w14:textId="3E46E7EF" w:rsidR="005E315E" w:rsidRDefault="00864059" w:rsidP="00B81E22">
            <w:pPr>
              <w:ind w:left="144"/>
            </w:pPr>
            <w:r>
              <w:rPr>
                <w:w w:val="105"/>
                <w:sz w:val="16"/>
              </w:rPr>
              <w:t>Little or no evidence of implementation.</w:t>
            </w:r>
          </w:p>
        </w:tc>
      </w:tr>
      <w:tr w:rsidR="005E315E" w14:paraId="096F2F11" w14:textId="77777777" w:rsidTr="00B81E22">
        <w:trPr>
          <w:trHeight w:hRule="exact" w:val="1464"/>
        </w:trPr>
        <w:tc>
          <w:tcPr>
            <w:tcW w:w="2323" w:type="dxa"/>
            <w:vAlign w:val="center"/>
          </w:tcPr>
          <w:p w14:paraId="6D171956" w14:textId="77777777" w:rsidR="005E315E" w:rsidRPr="00A61B65" w:rsidRDefault="007560C4" w:rsidP="00B81E22">
            <w:pPr>
              <w:pStyle w:val="TableParagraph"/>
              <w:ind w:left="144" w:right="101"/>
              <w:rPr>
                <w:b/>
                <w:sz w:val="18"/>
                <w:szCs w:val="18"/>
              </w:rPr>
            </w:pPr>
            <w:r w:rsidRPr="00A61B65">
              <w:rPr>
                <w:b/>
                <w:w w:val="105"/>
                <w:sz w:val="18"/>
                <w:szCs w:val="18"/>
              </w:rPr>
              <w:t>C. Communication</w:t>
            </w:r>
          </w:p>
        </w:tc>
        <w:tc>
          <w:tcPr>
            <w:tcW w:w="2340" w:type="dxa"/>
            <w:vAlign w:val="center"/>
          </w:tcPr>
          <w:p w14:paraId="24F7945F" w14:textId="77777777" w:rsidR="005E315E" w:rsidRDefault="007560C4" w:rsidP="00B81E22">
            <w:pPr>
              <w:pStyle w:val="TableParagraph"/>
              <w:ind w:left="144" w:right="101"/>
              <w:rPr>
                <w:sz w:val="16"/>
              </w:rPr>
            </w:pPr>
            <w:r>
              <w:rPr>
                <w:w w:val="105"/>
                <w:sz w:val="16"/>
              </w:rPr>
              <w:t>Effective communication processes exist between the PLC leadership team and other building leadership teams in the district, as well as with the central office.</w:t>
            </w:r>
          </w:p>
        </w:tc>
        <w:tc>
          <w:tcPr>
            <w:tcW w:w="2942" w:type="dxa"/>
            <w:vAlign w:val="center"/>
          </w:tcPr>
          <w:p w14:paraId="32A32E77" w14:textId="77777777" w:rsidR="005E315E" w:rsidRDefault="007560C4" w:rsidP="00B81E22">
            <w:pPr>
              <w:pStyle w:val="TableParagraph"/>
              <w:ind w:left="144" w:right="115"/>
              <w:rPr>
                <w:sz w:val="16"/>
              </w:rPr>
            </w:pPr>
            <w:r>
              <w:rPr>
                <w:w w:val="105"/>
                <w:sz w:val="16"/>
              </w:rPr>
              <w:t>Communication processes are in place for teams and teachers to provide input to the leadership team. The work of the leadership team is communicated and is transparent to staff.</w:t>
            </w:r>
          </w:p>
        </w:tc>
        <w:tc>
          <w:tcPr>
            <w:tcW w:w="2008" w:type="dxa"/>
            <w:vAlign w:val="center"/>
          </w:tcPr>
          <w:p w14:paraId="0E86A942" w14:textId="77777777" w:rsidR="005E315E" w:rsidRDefault="007560C4" w:rsidP="00B81E22">
            <w:pPr>
              <w:pStyle w:val="TableParagraph"/>
              <w:ind w:left="144" w:right="115"/>
              <w:rPr>
                <w:sz w:val="16"/>
              </w:rPr>
            </w:pPr>
            <w:r>
              <w:rPr>
                <w:w w:val="105"/>
                <w:sz w:val="16"/>
              </w:rPr>
              <w:t>The leadership team uses communication processes inconsistently and/or</w:t>
            </w:r>
            <w:r>
              <w:rPr>
                <w:w w:val="103"/>
                <w:sz w:val="16"/>
              </w:rPr>
              <w:t xml:space="preserve"> </w:t>
            </w:r>
            <w:r>
              <w:rPr>
                <w:w w:val="105"/>
                <w:sz w:val="16"/>
              </w:rPr>
              <w:t>in a limited fashion.</w:t>
            </w:r>
          </w:p>
        </w:tc>
        <w:tc>
          <w:tcPr>
            <w:tcW w:w="1800" w:type="dxa"/>
            <w:vAlign w:val="center"/>
          </w:tcPr>
          <w:p w14:paraId="28F63C2C" w14:textId="77777777" w:rsidR="005E315E" w:rsidRDefault="007560C4" w:rsidP="00B81E22">
            <w:pPr>
              <w:pStyle w:val="TableParagraph"/>
              <w:ind w:left="144" w:right="72"/>
              <w:rPr>
                <w:sz w:val="16"/>
              </w:rPr>
            </w:pPr>
            <w:r>
              <w:rPr>
                <w:w w:val="105"/>
                <w:sz w:val="16"/>
              </w:rPr>
              <w:t>Little or no evidence of implementation.</w:t>
            </w:r>
          </w:p>
        </w:tc>
      </w:tr>
      <w:tr w:rsidR="005E315E" w14:paraId="39775ADB" w14:textId="77777777" w:rsidTr="00B81E22">
        <w:trPr>
          <w:trHeight w:hRule="exact" w:val="2280"/>
        </w:trPr>
        <w:tc>
          <w:tcPr>
            <w:tcW w:w="2323" w:type="dxa"/>
            <w:tcBorders>
              <w:bottom w:val="single" w:sz="6" w:space="0" w:color="000000"/>
            </w:tcBorders>
            <w:vAlign w:val="center"/>
          </w:tcPr>
          <w:p w14:paraId="681FF144" w14:textId="77777777" w:rsidR="005E315E" w:rsidRPr="00A61B65" w:rsidRDefault="007560C4" w:rsidP="00B81E22">
            <w:pPr>
              <w:pStyle w:val="TableParagraph"/>
              <w:tabs>
                <w:tab w:val="left" w:pos="1559"/>
              </w:tabs>
              <w:ind w:left="144"/>
              <w:rPr>
                <w:b/>
                <w:sz w:val="18"/>
                <w:szCs w:val="18"/>
              </w:rPr>
            </w:pPr>
            <w:r w:rsidRPr="00A61B65">
              <w:rPr>
                <w:b/>
                <w:w w:val="105"/>
                <w:sz w:val="18"/>
                <w:szCs w:val="18"/>
              </w:rPr>
              <w:t xml:space="preserve">D. Progress </w:t>
            </w:r>
            <w:r w:rsidRPr="00A61B65">
              <w:rPr>
                <w:b/>
                <w:sz w:val="18"/>
                <w:szCs w:val="18"/>
              </w:rPr>
              <w:t>Monitoring</w:t>
            </w:r>
          </w:p>
        </w:tc>
        <w:tc>
          <w:tcPr>
            <w:tcW w:w="2340" w:type="dxa"/>
            <w:tcBorders>
              <w:bottom w:val="single" w:sz="6" w:space="0" w:color="000000"/>
            </w:tcBorders>
            <w:vAlign w:val="center"/>
          </w:tcPr>
          <w:p w14:paraId="0592A36D" w14:textId="77777777" w:rsidR="005E315E" w:rsidRDefault="007560C4" w:rsidP="00B81E22">
            <w:pPr>
              <w:pStyle w:val="TableParagraph"/>
              <w:ind w:left="144" w:right="86"/>
              <w:rPr>
                <w:sz w:val="16"/>
              </w:rPr>
            </w:pPr>
            <w:r>
              <w:rPr>
                <w:w w:val="105"/>
                <w:sz w:val="16"/>
              </w:rPr>
              <w:t>The leadership team progress monitors</w:t>
            </w:r>
            <w:r>
              <w:rPr>
                <w:w w:val="103"/>
                <w:sz w:val="16"/>
              </w:rPr>
              <w:t xml:space="preserve"> </w:t>
            </w:r>
            <w:r>
              <w:rPr>
                <w:w w:val="105"/>
                <w:sz w:val="16"/>
              </w:rPr>
              <w:t>the work of collaborative teams, including team and school goals, as well as the use of team processes and team functioning. As a result of identified needs, the leadership team provides appropriate support and targeted professional development.</w:t>
            </w:r>
          </w:p>
        </w:tc>
        <w:tc>
          <w:tcPr>
            <w:tcW w:w="2942" w:type="dxa"/>
            <w:tcBorders>
              <w:bottom w:val="single" w:sz="6" w:space="0" w:color="000000"/>
            </w:tcBorders>
            <w:vAlign w:val="center"/>
          </w:tcPr>
          <w:p w14:paraId="32B7712C" w14:textId="77777777" w:rsidR="005E315E" w:rsidRDefault="007560C4" w:rsidP="00B81E22">
            <w:pPr>
              <w:pStyle w:val="TableParagraph"/>
              <w:ind w:left="144" w:right="101"/>
              <w:rPr>
                <w:sz w:val="16"/>
              </w:rPr>
            </w:pPr>
            <w:r>
              <w:rPr>
                <w:w w:val="105"/>
                <w:sz w:val="16"/>
              </w:rPr>
              <w:t>The leadership team progress monitors the work of collaborative teams, including team and school goals, as well as the use of team processes and team functioning.</w:t>
            </w:r>
          </w:p>
        </w:tc>
        <w:tc>
          <w:tcPr>
            <w:tcW w:w="2008" w:type="dxa"/>
            <w:tcBorders>
              <w:bottom w:val="single" w:sz="6" w:space="0" w:color="000000"/>
            </w:tcBorders>
            <w:vAlign w:val="center"/>
          </w:tcPr>
          <w:p w14:paraId="34E7D058" w14:textId="77777777" w:rsidR="005E315E" w:rsidRDefault="007560C4" w:rsidP="00B81E22">
            <w:pPr>
              <w:pStyle w:val="TableParagraph"/>
              <w:ind w:left="144" w:right="72"/>
              <w:rPr>
                <w:sz w:val="16"/>
              </w:rPr>
            </w:pPr>
            <w:r>
              <w:rPr>
                <w:w w:val="105"/>
                <w:sz w:val="16"/>
              </w:rPr>
              <w:t>The leadership team progress monitors the work of collaborative teams, including team</w:t>
            </w:r>
            <w:r>
              <w:rPr>
                <w:w w:val="103"/>
                <w:sz w:val="16"/>
              </w:rPr>
              <w:t xml:space="preserve"> </w:t>
            </w:r>
            <w:r>
              <w:rPr>
                <w:w w:val="105"/>
                <w:sz w:val="16"/>
              </w:rPr>
              <w:t>and school goals inconsistently and/or in a limited fashion.</w:t>
            </w:r>
          </w:p>
        </w:tc>
        <w:tc>
          <w:tcPr>
            <w:tcW w:w="1800" w:type="dxa"/>
            <w:tcBorders>
              <w:bottom w:val="single" w:sz="6" w:space="0" w:color="000000"/>
            </w:tcBorders>
            <w:vAlign w:val="center"/>
          </w:tcPr>
          <w:p w14:paraId="46800CC9" w14:textId="77777777" w:rsidR="005E315E" w:rsidRDefault="007560C4" w:rsidP="00B81E22">
            <w:pPr>
              <w:pStyle w:val="TableParagraph"/>
              <w:ind w:left="144" w:right="72"/>
              <w:rPr>
                <w:sz w:val="16"/>
              </w:rPr>
            </w:pPr>
            <w:r>
              <w:rPr>
                <w:w w:val="105"/>
                <w:sz w:val="16"/>
              </w:rPr>
              <w:t>Little or no evidence of implementation.</w:t>
            </w:r>
          </w:p>
        </w:tc>
      </w:tr>
      <w:tr w:rsidR="00ED0AD1" w14:paraId="0680E2D1" w14:textId="77777777" w:rsidTr="00B81E22">
        <w:trPr>
          <w:trHeight w:hRule="exact" w:val="2121"/>
        </w:trPr>
        <w:tc>
          <w:tcPr>
            <w:tcW w:w="2323" w:type="dxa"/>
            <w:tcBorders>
              <w:bottom w:val="single" w:sz="4" w:space="0" w:color="auto"/>
            </w:tcBorders>
            <w:vAlign w:val="center"/>
          </w:tcPr>
          <w:p w14:paraId="32E54340" w14:textId="48251033" w:rsidR="00ED0AD1" w:rsidRPr="00A61B65" w:rsidRDefault="00ED0AD1" w:rsidP="00B81E22">
            <w:pPr>
              <w:ind w:left="144"/>
              <w:rPr>
                <w:sz w:val="18"/>
                <w:szCs w:val="18"/>
              </w:rPr>
            </w:pPr>
            <w:r w:rsidRPr="00A61B65">
              <w:rPr>
                <w:b/>
                <w:w w:val="105"/>
                <w:sz w:val="18"/>
                <w:szCs w:val="18"/>
              </w:rPr>
              <w:t>E. Feedback to Teams</w:t>
            </w:r>
          </w:p>
        </w:tc>
        <w:tc>
          <w:tcPr>
            <w:tcW w:w="2340" w:type="dxa"/>
            <w:tcBorders>
              <w:bottom w:val="single" w:sz="4" w:space="0" w:color="auto"/>
            </w:tcBorders>
            <w:vAlign w:val="center"/>
          </w:tcPr>
          <w:p w14:paraId="78FAD41D" w14:textId="3D6572A6" w:rsidR="00ED0AD1" w:rsidRDefault="00ED0AD1" w:rsidP="00B81E22">
            <w:pPr>
              <w:pStyle w:val="TableParagraph"/>
              <w:spacing w:before="132"/>
              <w:ind w:left="144" w:right="130"/>
              <w:rPr>
                <w:sz w:val="16"/>
              </w:rPr>
            </w:pPr>
            <w:r>
              <w:rPr>
                <w:w w:val="105"/>
                <w:sz w:val="16"/>
              </w:rPr>
              <w:t>The leadership team collects and analyzes data and artifacts and provides feedback to improve school practices.  They are sharing their processes and decisions.  The leadership team provides appropriate support and professional development.</w:t>
            </w:r>
          </w:p>
        </w:tc>
        <w:tc>
          <w:tcPr>
            <w:tcW w:w="2942" w:type="dxa"/>
            <w:tcBorders>
              <w:bottom w:val="single" w:sz="4" w:space="0" w:color="auto"/>
            </w:tcBorders>
            <w:vAlign w:val="center"/>
          </w:tcPr>
          <w:p w14:paraId="5CA3FD44" w14:textId="77EC195A" w:rsidR="00ED0AD1" w:rsidRDefault="00ED0AD1" w:rsidP="00B81E22">
            <w:pPr>
              <w:pStyle w:val="TableParagraph"/>
              <w:spacing w:before="102"/>
              <w:ind w:left="144" w:right="101"/>
              <w:rPr>
                <w:sz w:val="16"/>
              </w:rPr>
            </w:pPr>
            <w:r>
              <w:rPr>
                <w:w w:val="105"/>
                <w:sz w:val="16"/>
              </w:rPr>
              <w:t>The leadership team regularly provides feedback to the collaborative teams through review of agendas and on all teaming practices to ensure fidelity of PLC implementation.</w:t>
            </w:r>
          </w:p>
        </w:tc>
        <w:tc>
          <w:tcPr>
            <w:tcW w:w="2008" w:type="dxa"/>
            <w:tcBorders>
              <w:bottom w:val="single" w:sz="4" w:space="0" w:color="auto"/>
            </w:tcBorders>
            <w:vAlign w:val="center"/>
          </w:tcPr>
          <w:p w14:paraId="1A37FDF6" w14:textId="62E093D4" w:rsidR="00ED0AD1" w:rsidRDefault="00ED0AD1" w:rsidP="00B81E22">
            <w:pPr>
              <w:ind w:left="144"/>
            </w:pPr>
            <w:r>
              <w:rPr>
                <w:w w:val="105"/>
                <w:sz w:val="16"/>
              </w:rPr>
              <w:t>The leadership team provides feedback on teaming practices to teams inconsistently and/or in a limited fashion.</w:t>
            </w:r>
          </w:p>
        </w:tc>
        <w:tc>
          <w:tcPr>
            <w:tcW w:w="1800" w:type="dxa"/>
            <w:tcBorders>
              <w:bottom w:val="single" w:sz="4" w:space="0" w:color="auto"/>
            </w:tcBorders>
            <w:vAlign w:val="center"/>
          </w:tcPr>
          <w:p w14:paraId="71167B30" w14:textId="6D879E55" w:rsidR="00ED0AD1" w:rsidRDefault="00ED0AD1" w:rsidP="00B81E22">
            <w:pPr>
              <w:ind w:left="144"/>
            </w:pPr>
            <w:r>
              <w:rPr>
                <w:w w:val="105"/>
                <w:sz w:val="16"/>
              </w:rPr>
              <w:t>Little or no evidence of implementation.</w:t>
            </w:r>
          </w:p>
        </w:tc>
      </w:tr>
    </w:tbl>
    <w:p w14:paraId="3C8EFDAB" w14:textId="77777777" w:rsidR="005E315E" w:rsidRDefault="005E315E">
      <w:pPr>
        <w:sectPr w:rsidR="005E315E">
          <w:pgSz w:w="12240" w:h="15840"/>
          <w:pgMar w:top="720" w:right="640" w:bottom="280" w:left="260" w:header="720" w:footer="720" w:gutter="0"/>
          <w:cols w:space="720"/>
        </w:sect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3"/>
        <w:gridCol w:w="2340"/>
        <w:gridCol w:w="2970"/>
        <w:gridCol w:w="1980"/>
        <w:gridCol w:w="1800"/>
      </w:tblGrid>
      <w:tr w:rsidR="005E315E" w14:paraId="0B71E899" w14:textId="77777777" w:rsidTr="0080711D">
        <w:trPr>
          <w:trHeight w:hRule="exact" w:val="734"/>
        </w:trPr>
        <w:tc>
          <w:tcPr>
            <w:tcW w:w="11413" w:type="dxa"/>
            <w:gridSpan w:val="5"/>
            <w:vAlign w:val="center"/>
          </w:tcPr>
          <w:p w14:paraId="54A650AD" w14:textId="77777777" w:rsidR="005E315E" w:rsidRDefault="007560C4" w:rsidP="00B81E22">
            <w:pPr>
              <w:pStyle w:val="TableParagraph"/>
              <w:spacing w:before="20"/>
              <w:ind w:left="3150"/>
              <w:rPr>
                <w:b/>
                <w:sz w:val="31"/>
              </w:rPr>
            </w:pPr>
            <w:r w:rsidRPr="009A319A">
              <w:rPr>
                <w:b/>
                <w:sz w:val="32"/>
                <w:szCs w:val="32"/>
              </w:rPr>
              <w:lastRenderedPageBreak/>
              <w:t>Strand</w:t>
            </w:r>
            <w:r>
              <w:rPr>
                <w:b/>
                <w:sz w:val="31"/>
              </w:rPr>
              <w:t xml:space="preserve"> 3: How Effective Teams  Work</w:t>
            </w:r>
          </w:p>
        </w:tc>
      </w:tr>
      <w:tr w:rsidR="00B81E22" w:rsidRPr="0080711D" w14:paraId="51DDF4A2" w14:textId="77777777" w:rsidTr="0080711D">
        <w:trPr>
          <w:trHeight w:hRule="exact" w:val="536"/>
        </w:trPr>
        <w:tc>
          <w:tcPr>
            <w:tcW w:w="2323" w:type="dxa"/>
            <w:shd w:val="clear" w:color="auto" w:fill="D9D9D9" w:themeFill="background1" w:themeFillShade="D9"/>
            <w:vAlign w:val="center"/>
          </w:tcPr>
          <w:p w14:paraId="123CD191" w14:textId="4AFECD9B" w:rsidR="00B81E22" w:rsidRPr="0080711D" w:rsidRDefault="00B81E22" w:rsidP="0080711D">
            <w:pPr>
              <w:pStyle w:val="TableParagraph"/>
              <w:jc w:val="center"/>
              <w:rPr>
                <w:b/>
                <w:sz w:val="18"/>
                <w:szCs w:val="18"/>
              </w:rPr>
            </w:pPr>
            <w:r w:rsidRPr="0080711D">
              <w:rPr>
                <w:b/>
                <w:sz w:val="18"/>
                <w:szCs w:val="18"/>
              </w:rPr>
              <w:t>Implementation Indicators</w:t>
            </w:r>
          </w:p>
        </w:tc>
        <w:tc>
          <w:tcPr>
            <w:tcW w:w="2340" w:type="dxa"/>
            <w:shd w:val="clear" w:color="auto" w:fill="D9D9D9" w:themeFill="background1" w:themeFillShade="D9"/>
            <w:vAlign w:val="center"/>
          </w:tcPr>
          <w:p w14:paraId="424059F4" w14:textId="2C229C96" w:rsidR="00B81E22" w:rsidRPr="0080711D" w:rsidRDefault="00B81E22" w:rsidP="0080711D">
            <w:pPr>
              <w:pStyle w:val="TableParagraph"/>
              <w:spacing w:before="12"/>
              <w:ind w:left="120" w:right="118"/>
              <w:jc w:val="center"/>
              <w:rPr>
                <w:b/>
                <w:w w:val="105"/>
                <w:sz w:val="18"/>
                <w:szCs w:val="18"/>
              </w:rPr>
            </w:pPr>
            <w:r w:rsidRPr="0080711D">
              <w:rPr>
                <w:b/>
                <w:w w:val="105"/>
                <w:sz w:val="18"/>
                <w:szCs w:val="18"/>
              </w:rPr>
              <w:t>Deep (4)</w:t>
            </w:r>
          </w:p>
        </w:tc>
        <w:tc>
          <w:tcPr>
            <w:tcW w:w="2970" w:type="dxa"/>
            <w:shd w:val="clear" w:color="auto" w:fill="D9D9D9" w:themeFill="background1" w:themeFillShade="D9"/>
            <w:vAlign w:val="center"/>
          </w:tcPr>
          <w:p w14:paraId="39C7BAE9" w14:textId="46DDE1D6" w:rsidR="00B81E22" w:rsidRPr="0080711D" w:rsidRDefault="00B81E22" w:rsidP="0080711D">
            <w:pPr>
              <w:pStyle w:val="TableParagraph"/>
              <w:spacing w:before="12"/>
              <w:ind w:left="120" w:right="138"/>
              <w:jc w:val="center"/>
              <w:rPr>
                <w:b/>
                <w:w w:val="105"/>
                <w:sz w:val="18"/>
                <w:szCs w:val="18"/>
              </w:rPr>
            </w:pPr>
            <w:r w:rsidRPr="0080711D">
              <w:rPr>
                <w:b/>
                <w:w w:val="105"/>
                <w:sz w:val="18"/>
                <w:szCs w:val="18"/>
              </w:rPr>
              <w:t>Proficient (3)</w:t>
            </w:r>
          </w:p>
        </w:tc>
        <w:tc>
          <w:tcPr>
            <w:tcW w:w="1980" w:type="dxa"/>
            <w:shd w:val="clear" w:color="auto" w:fill="D9D9D9" w:themeFill="background1" w:themeFillShade="D9"/>
            <w:vAlign w:val="center"/>
          </w:tcPr>
          <w:p w14:paraId="3E5A4B3F" w14:textId="492DA330" w:rsidR="00B81E22" w:rsidRPr="0080711D" w:rsidRDefault="00B81E22" w:rsidP="0080711D">
            <w:pPr>
              <w:pStyle w:val="TableParagraph"/>
              <w:spacing w:before="102"/>
              <w:ind w:right="104"/>
              <w:jc w:val="center"/>
              <w:rPr>
                <w:b/>
                <w:w w:val="105"/>
                <w:sz w:val="18"/>
                <w:szCs w:val="18"/>
              </w:rPr>
            </w:pPr>
            <w:r w:rsidRPr="0080711D">
              <w:rPr>
                <w:b/>
                <w:w w:val="105"/>
                <w:sz w:val="18"/>
                <w:szCs w:val="18"/>
              </w:rPr>
              <w:t>Partial (2)</w:t>
            </w:r>
          </w:p>
        </w:tc>
        <w:tc>
          <w:tcPr>
            <w:tcW w:w="1800" w:type="dxa"/>
            <w:shd w:val="clear" w:color="auto" w:fill="D9D9D9" w:themeFill="background1" w:themeFillShade="D9"/>
            <w:vAlign w:val="center"/>
          </w:tcPr>
          <w:p w14:paraId="2905781F" w14:textId="76DA371C" w:rsidR="00B81E22" w:rsidRPr="0080711D" w:rsidRDefault="00B81E22" w:rsidP="0080711D">
            <w:pPr>
              <w:pStyle w:val="TableParagraph"/>
              <w:spacing w:before="3"/>
              <w:jc w:val="center"/>
              <w:rPr>
                <w:b/>
                <w:sz w:val="18"/>
                <w:szCs w:val="18"/>
              </w:rPr>
            </w:pPr>
            <w:r w:rsidRPr="0080711D">
              <w:rPr>
                <w:b/>
                <w:sz w:val="18"/>
                <w:szCs w:val="18"/>
              </w:rPr>
              <w:t>Minimal (1)</w:t>
            </w:r>
          </w:p>
        </w:tc>
      </w:tr>
      <w:tr w:rsidR="005E315E" w14:paraId="288A40A9" w14:textId="77777777" w:rsidTr="0080711D">
        <w:trPr>
          <w:trHeight w:hRule="exact" w:val="1715"/>
        </w:trPr>
        <w:tc>
          <w:tcPr>
            <w:tcW w:w="2323" w:type="dxa"/>
            <w:vAlign w:val="center"/>
          </w:tcPr>
          <w:p w14:paraId="2A79AF90" w14:textId="77777777" w:rsidR="005E315E" w:rsidRPr="00A61B65" w:rsidRDefault="007560C4" w:rsidP="0080711D">
            <w:pPr>
              <w:pStyle w:val="TableParagraph"/>
              <w:tabs>
                <w:tab w:val="left" w:pos="839"/>
              </w:tabs>
              <w:spacing w:line="247" w:lineRule="auto"/>
              <w:ind w:left="144" w:right="432"/>
              <w:rPr>
                <w:b/>
                <w:sz w:val="18"/>
                <w:szCs w:val="18"/>
              </w:rPr>
            </w:pPr>
            <w:r w:rsidRPr="00A61B65">
              <w:rPr>
                <w:b/>
                <w:w w:val="105"/>
                <w:sz w:val="18"/>
                <w:szCs w:val="18"/>
              </w:rPr>
              <w:t xml:space="preserve">A. </w:t>
            </w:r>
            <w:r w:rsidRPr="00A61B65">
              <w:rPr>
                <w:b/>
                <w:sz w:val="18"/>
                <w:szCs w:val="18"/>
              </w:rPr>
              <w:t xml:space="preserve">Meeting </w:t>
            </w:r>
            <w:r w:rsidRPr="00A61B65">
              <w:rPr>
                <w:b/>
                <w:w w:val="105"/>
                <w:sz w:val="18"/>
                <w:szCs w:val="18"/>
              </w:rPr>
              <w:t>Conditions</w:t>
            </w:r>
          </w:p>
        </w:tc>
        <w:tc>
          <w:tcPr>
            <w:tcW w:w="2340" w:type="dxa"/>
            <w:vAlign w:val="center"/>
          </w:tcPr>
          <w:p w14:paraId="1950FC6F" w14:textId="2E5EA9D5" w:rsidR="005E315E" w:rsidRDefault="007560C4" w:rsidP="0080711D">
            <w:pPr>
              <w:pStyle w:val="TableParagraph"/>
              <w:spacing w:before="12"/>
              <w:ind w:left="144" w:right="115"/>
              <w:rPr>
                <w:sz w:val="16"/>
              </w:rPr>
            </w:pPr>
            <w:r>
              <w:rPr>
                <w:w w:val="105"/>
                <w:sz w:val="16"/>
              </w:rPr>
              <w:t>Every member of the educational staff participates on a collaborative team</w:t>
            </w:r>
            <w:r>
              <w:rPr>
                <w:spacing w:val="-10"/>
                <w:w w:val="105"/>
                <w:sz w:val="16"/>
              </w:rPr>
              <w:t xml:space="preserve"> </w:t>
            </w:r>
            <w:r>
              <w:rPr>
                <w:w w:val="105"/>
                <w:sz w:val="16"/>
              </w:rPr>
              <w:t>specifically</w:t>
            </w:r>
            <w:r>
              <w:rPr>
                <w:spacing w:val="-10"/>
                <w:w w:val="105"/>
                <w:sz w:val="16"/>
              </w:rPr>
              <w:t xml:space="preserve"> </w:t>
            </w:r>
            <w:r>
              <w:rPr>
                <w:w w:val="105"/>
                <w:sz w:val="16"/>
              </w:rPr>
              <w:t>aligned</w:t>
            </w:r>
            <w:r>
              <w:rPr>
                <w:spacing w:val="-10"/>
                <w:w w:val="105"/>
                <w:sz w:val="16"/>
              </w:rPr>
              <w:t xml:space="preserve"> </w:t>
            </w:r>
            <w:r>
              <w:rPr>
                <w:w w:val="105"/>
                <w:sz w:val="16"/>
              </w:rPr>
              <w:t>with his/her</w:t>
            </w:r>
            <w:r>
              <w:rPr>
                <w:spacing w:val="-11"/>
                <w:w w:val="105"/>
                <w:sz w:val="16"/>
              </w:rPr>
              <w:t xml:space="preserve"> </w:t>
            </w:r>
            <w:r>
              <w:rPr>
                <w:w w:val="105"/>
                <w:sz w:val="16"/>
              </w:rPr>
              <w:t>role</w:t>
            </w:r>
            <w:r>
              <w:rPr>
                <w:spacing w:val="-11"/>
                <w:w w:val="105"/>
                <w:sz w:val="16"/>
              </w:rPr>
              <w:t xml:space="preserve"> </w:t>
            </w:r>
            <w:r>
              <w:rPr>
                <w:w w:val="105"/>
                <w:sz w:val="16"/>
              </w:rPr>
              <w:t>and</w:t>
            </w:r>
            <w:r>
              <w:rPr>
                <w:spacing w:val="-11"/>
                <w:w w:val="105"/>
                <w:sz w:val="16"/>
              </w:rPr>
              <w:t xml:space="preserve"> </w:t>
            </w:r>
            <w:r>
              <w:rPr>
                <w:w w:val="105"/>
                <w:sz w:val="16"/>
              </w:rPr>
              <w:t>teaching</w:t>
            </w:r>
            <w:r>
              <w:rPr>
                <w:spacing w:val="-11"/>
                <w:w w:val="105"/>
                <w:sz w:val="16"/>
              </w:rPr>
              <w:t xml:space="preserve"> </w:t>
            </w:r>
            <w:r>
              <w:rPr>
                <w:w w:val="105"/>
                <w:sz w:val="16"/>
              </w:rPr>
              <w:t>assignment. Both horizontal and vertical teaming is</w:t>
            </w:r>
            <w:r>
              <w:rPr>
                <w:spacing w:val="-13"/>
                <w:w w:val="105"/>
                <w:sz w:val="16"/>
              </w:rPr>
              <w:t xml:space="preserve"> </w:t>
            </w:r>
            <w:r>
              <w:rPr>
                <w:w w:val="105"/>
                <w:sz w:val="16"/>
              </w:rPr>
              <w:t>evident.</w:t>
            </w:r>
          </w:p>
        </w:tc>
        <w:tc>
          <w:tcPr>
            <w:tcW w:w="2970" w:type="dxa"/>
            <w:vAlign w:val="center"/>
          </w:tcPr>
          <w:p w14:paraId="52F0EEFD" w14:textId="77777777" w:rsidR="005E315E" w:rsidRDefault="007560C4" w:rsidP="0080711D">
            <w:pPr>
              <w:pStyle w:val="TableParagraph"/>
              <w:spacing w:before="12"/>
              <w:ind w:left="144" w:right="144"/>
              <w:rPr>
                <w:sz w:val="16"/>
              </w:rPr>
            </w:pPr>
            <w:r>
              <w:rPr>
                <w:w w:val="105"/>
                <w:sz w:val="16"/>
              </w:rPr>
              <w:t>Weekly time for collaborative meetings is scheduled during the school day. Team member participation is expected and supported by administration at all</w:t>
            </w:r>
            <w:r>
              <w:rPr>
                <w:w w:val="103"/>
                <w:sz w:val="16"/>
              </w:rPr>
              <w:t xml:space="preserve"> </w:t>
            </w:r>
            <w:r>
              <w:rPr>
                <w:w w:val="105"/>
                <w:sz w:val="16"/>
              </w:rPr>
              <w:t>levels.</w:t>
            </w:r>
          </w:p>
        </w:tc>
        <w:tc>
          <w:tcPr>
            <w:tcW w:w="1980" w:type="dxa"/>
            <w:vAlign w:val="center"/>
          </w:tcPr>
          <w:p w14:paraId="000D3063" w14:textId="77777777" w:rsidR="005E315E" w:rsidRDefault="007560C4" w:rsidP="0080711D">
            <w:pPr>
              <w:pStyle w:val="TableParagraph"/>
              <w:spacing w:before="102"/>
              <w:ind w:left="144" w:right="101"/>
              <w:rPr>
                <w:sz w:val="16"/>
              </w:rPr>
            </w:pPr>
            <w:r>
              <w:rPr>
                <w:w w:val="105"/>
                <w:sz w:val="16"/>
              </w:rPr>
              <w:t>The meeting conditions for teams</w:t>
            </w:r>
            <w:r>
              <w:rPr>
                <w:w w:val="103"/>
                <w:sz w:val="16"/>
              </w:rPr>
              <w:t xml:space="preserve"> </w:t>
            </w:r>
            <w:r>
              <w:rPr>
                <w:w w:val="105"/>
                <w:sz w:val="16"/>
              </w:rPr>
              <w:t>are inconsistent, or implemented in a limited fashion.</w:t>
            </w:r>
          </w:p>
        </w:tc>
        <w:tc>
          <w:tcPr>
            <w:tcW w:w="1800" w:type="dxa"/>
            <w:vAlign w:val="center"/>
          </w:tcPr>
          <w:p w14:paraId="21B7F04B" w14:textId="77777777" w:rsidR="005E315E" w:rsidRDefault="007560C4" w:rsidP="0080711D">
            <w:pPr>
              <w:pStyle w:val="TableParagraph"/>
              <w:spacing w:before="1"/>
              <w:ind w:left="144" w:right="72"/>
              <w:rPr>
                <w:sz w:val="16"/>
              </w:rPr>
            </w:pPr>
            <w:r>
              <w:rPr>
                <w:w w:val="105"/>
                <w:sz w:val="16"/>
              </w:rPr>
              <w:t>Little or no evidence of implementation.</w:t>
            </w:r>
          </w:p>
        </w:tc>
      </w:tr>
      <w:tr w:rsidR="005E315E" w14:paraId="6536EB6C" w14:textId="77777777" w:rsidTr="00BE2E16">
        <w:trPr>
          <w:trHeight w:hRule="exact" w:val="1796"/>
        </w:trPr>
        <w:tc>
          <w:tcPr>
            <w:tcW w:w="2323" w:type="dxa"/>
            <w:tcBorders>
              <w:bottom w:val="nil"/>
            </w:tcBorders>
            <w:vAlign w:val="center"/>
          </w:tcPr>
          <w:p w14:paraId="5ADF6BBC" w14:textId="7C5A1292" w:rsidR="005E315E" w:rsidRPr="00AE63A6" w:rsidRDefault="00AE63A6" w:rsidP="0080711D">
            <w:pPr>
              <w:ind w:left="144"/>
              <w:rPr>
                <w:b/>
                <w:sz w:val="18"/>
                <w:szCs w:val="18"/>
              </w:rPr>
            </w:pPr>
            <w:r w:rsidRPr="00AE63A6">
              <w:rPr>
                <w:b/>
                <w:sz w:val="18"/>
                <w:szCs w:val="18"/>
              </w:rPr>
              <w:t>B. Collaborative Processes</w:t>
            </w:r>
          </w:p>
        </w:tc>
        <w:tc>
          <w:tcPr>
            <w:tcW w:w="2340" w:type="dxa"/>
            <w:tcBorders>
              <w:bottom w:val="nil"/>
            </w:tcBorders>
            <w:vAlign w:val="center"/>
          </w:tcPr>
          <w:p w14:paraId="6155D7BE" w14:textId="4C7BD2B1" w:rsidR="00AE63A6" w:rsidRDefault="0080711D" w:rsidP="0080711D">
            <w:pPr>
              <w:pStyle w:val="TableParagraph"/>
              <w:spacing w:line="182" w:lineRule="exact"/>
              <w:ind w:left="144"/>
              <w:rPr>
                <w:sz w:val="16"/>
              </w:rPr>
            </w:pPr>
            <w:r>
              <w:rPr>
                <w:w w:val="105"/>
                <w:sz w:val="16"/>
              </w:rPr>
              <w:t xml:space="preserve">Teams use a </w:t>
            </w:r>
            <w:r w:rsidR="00AE63A6">
              <w:rPr>
                <w:w w:val="105"/>
                <w:sz w:val="16"/>
              </w:rPr>
              <w:t>recording and</w:t>
            </w:r>
          </w:p>
          <w:p w14:paraId="4834EB0E" w14:textId="35427F9F" w:rsidR="005E315E" w:rsidRDefault="00AE63A6" w:rsidP="0080711D">
            <w:pPr>
              <w:ind w:left="144"/>
            </w:pPr>
            <w:r>
              <w:rPr>
                <w:w w:val="105"/>
                <w:sz w:val="16"/>
              </w:rPr>
              <w:t>communication mechanism to maintain an accurate record of conversations and work completed.</w:t>
            </w:r>
            <w:r>
              <w:rPr>
                <w:w w:val="103"/>
                <w:sz w:val="16"/>
              </w:rPr>
              <w:t xml:space="preserve"> </w:t>
            </w:r>
            <w:r>
              <w:rPr>
                <w:w w:val="105"/>
                <w:sz w:val="16"/>
              </w:rPr>
              <w:t>These records are shared across teams.</w:t>
            </w:r>
          </w:p>
        </w:tc>
        <w:tc>
          <w:tcPr>
            <w:tcW w:w="2970" w:type="dxa"/>
            <w:tcBorders>
              <w:bottom w:val="nil"/>
            </w:tcBorders>
            <w:vAlign w:val="center"/>
          </w:tcPr>
          <w:p w14:paraId="312A572C" w14:textId="3D1B48F9" w:rsidR="005E315E" w:rsidRDefault="00AE63A6" w:rsidP="0080711D">
            <w:pPr>
              <w:ind w:left="144"/>
            </w:pPr>
            <w:r>
              <w:rPr>
                <w:w w:val="105"/>
                <w:sz w:val="16"/>
              </w:rPr>
              <w:t>Teams use norms, roles and protocols (i.e., agendas, minutes, decision making tools, inquiry processes, conflict resolution strategies, etc.). The work of collaborative teams is aligned to the four corollary questions.</w:t>
            </w:r>
          </w:p>
        </w:tc>
        <w:tc>
          <w:tcPr>
            <w:tcW w:w="1980" w:type="dxa"/>
            <w:tcBorders>
              <w:bottom w:val="nil"/>
            </w:tcBorders>
            <w:vAlign w:val="center"/>
          </w:tcPr>
          <w:p w14:paraId="405EF9B8" w14:textId="094D7A50" w:rsidR="005E315E" w:rsidRDefault="007560C4" w:rsidP="00BE2E16">
            <w:pPr>
              <w:pStyle w:val="TableParagraph"/>
              <w:spacing w:before="12"/>
              <w:ind w:left="144" w:right="101"/>
              <w:rPr>
                <w:sz w:val="16"/>
              </w:rPr>
            </w:pPr>
            <w:r>
              <w:rPr>
                <w:sz w:val="16"/>
              </w:rPr>
              <w:t>Teams  inconsistently</w:t>
            </w:r>
            <w:r w:rsidR="00AE63A6">
              <w:rPr>
                <w:sz w:val="16"/>
              </w:rPr>
              <w:t xml:space="preserve"> use norms, roles and protocols (i.e., agendas, minutes, decision making tools, inquiry processes, conflict resolution strategies, etc.), or do so in a limited fashion.</w:t>
            </w:r>
          </w:p>
        </w:tc>
        <w:tc>
          <w:tcPr>
            <w:tcW w:w="1800" w:type="dxa"/>
            <w:tcBorders>
              <w:bottom w:val="nil"/>
            </w:tcBorders>
            <w:vAlign w:val="center"/>
          </w:tcPr>
          <w:p w14:paraId="169ECD4E" w14:textId="0A6CE5F4" w:rsidR="005E315E" w:rsidRDefault="00AE63A6" w:rsidP="00BE2E16">
            <w:pPr>
              <w:ind w:left="144"/>
            </w:pPr>
            <w:r>
              <w:rPr>
                <w:w w:val="105"/>
                <w:sz w:val="16"/>
              </w:rPr>
              <w:t>Little or no evidence of implementation.</w:t>
            </w:r>
          </w:p>
        </w:tc>
      </w:tr>
      <w:tr w:rsidR="005E315E" w14:paraId="24D0B2EA" w14:textId="77777777" w:rsidTr="00BE2E16">
        <w:trPr>
          <w:trHeight w:hRule="exact" w:val="1886"/>
        </w:trPr>
        <w:tc>
          <w:tcPr>
            <w:tcW w:w="2323" w:type="dxa"/>
            <w:tcBorders>
              <w:bottom w:val="nil"/>
            </w:tcBorders>
            <w:vAlign w:val="center"/>
          </w:tcPr>
          <w:p w14:paraId="78EAEED4" w14:textId="77777777" w:rsidR="005E315E" w:rsidRPr="00A61B65" w:rsidRDefault="007560C4" w:rsidP="00BE2E16">
            <w:pPr>
              <w:pStyle w:val="TableParagraph"/>
              <w:tabs>
                <w:tab w:val="left" w:pos="839"/>
              </w:tabs>
              <w:spacing w:line="247" w:lineRule="auto"/>
              <w:ind w:left="144" w:right="662"/>
              <w:rPr>
                <w:b/>
                <w:sz w:val="18"/>
                <w:szCs w:val="18"/>
              </w:rPr>
            </w:pPr>
            <w:r w:rsidRPr="00A61B65">
              <w:rPr>
                <w:b/>
                <w:w w:val="105"/>
                <w:sz w:val="18"/>
                <w:szCs w:val="18"/>
              </w:rPr>
              <w:t xml:space="preserve">C. </w:t>
            </w:r>
            <w:r w:rsidRPr="00A61B65">
              <w:rPr>
                <w:b/>
                <w:sz w:val="18"/>
                <w:szCs w:val="18"/>
              </w:rPr>
              <w:t xml:space="preserve">Team </w:t>
            </w:r>
            <w:r w:rsidRPr="00A61B65">
              <w:rPr>
                <w:b/>
                <w:w w:val="105"/>
                <w:sz w:val="18"/>
                <w:szCs w:val="18"/>
              </w:rPr>
              <w:t>Monitoring</w:t>
            </w:r>
          </w:p>
        </w:tc>
        <w:tc>
          <w:tcPr>
            <w:tcW w:w="2340" w:type="dxa"/>
            <w:tcBorders>
              <w:bottom w:val="nil"/>
            </w:tcBorders>
            <w:vAlign w:val="center"/>
          </w:tcPr>
          <w:p w14:paraId="143D3F9C" w14:textId="0EBE6FE0" w:rsidR="005E315E" w:rsidRDefault="007560C4" w:rsidP="00BE2E16">
            <w:pPr>
              <w:pStyle w:val="TableParagraph"/>
              <w:spacing w:before="1"/>
              <w:ind w:left="144" w:right="230"/>
              <w:rPr>
                <w:sz w:val="16"/>
              </w:rPr>
            </w:pPr>
            <w:r>
              <w:rPr>
                <w:w w:val="105"/>
                <w:sz w:val="16"/>
              </w:rPr>
              <w:t>Teams regularly use a tool to assess their attention to team structures, protocols and use of the 4 corollary questions, and intentionally reflect upon the results to deepen their</w:t>
            </w:r>
            <w:r w:rsidR="00AE63A6">
              <w:rPr>
                <w:w w:val="105"/>
                <w:sz w:val="16"/>
              </w:rPr>
              <w:t xml:space="preserve"> collaborative practices.</w:t>
            </w:r>
          </w:p>
        </w:tc>
        <w:tc>
          <w:tcPr>
            <w:tcW w:w="2970" w:type="dxa"/>
            <w:tcBorders>
              <w:bottom w:val="nil"/>
            </w:tcBorders>
            <w:vAlign w:val="center"/>
          </w:tcPr>
          <w:p w14:paraId="361DFCB1" w14:textId="77777777" w:rsidR="005E315E" w:rsidRDefault="007560C4" w:rsidP="00BE2E16">
            <w:pPr>
              <w:pStyle w:val="TableParagraph"/>
              <w:ind w:left="144" w:right="58"/>
              <w:rPr>
                <w:sz w:val="16"/>
              </w:rPr>
            </w:pPr>
            <w:r>
              <w:rPr>
                <w:w w:val="105"/>
                <w:sz w:val="16"/>
              </w:rPr>
              <w:t>Teams utilize a monitoring tool such as the “Critical Issues for Team Consideration” to review their teaming</w:t>
            </w:r>
            <w:r>
              <w:rPr>
                <w:w w:val="103"/>
                <w:sz w:val="16"/>
              </w:rPr>
              <w:t xml:space="preserve"> </w:t>
            </w:r>
            <w:r>
              <w:rPr>
                <w:w w:val="105"/>
                <w:sz w:val="16"/>
              </w:rPr>
              <w:t>practices at least annually.</w:t>
            </w:r>
          </w:p>
        </w:tc>
        <w:tc>
          <w:tcPr>
            <w:tcW w:w="1980" w:type="dxa"/>
            <w:tcBorders>
              <w:bottom w:val="nil"/>
            </w:tcBorders>
            <w:vAlign w:val="center"/>
          </w:tcPr>
          <w:p w14:paraId="71881D2B" w14:textId="3AD69AA0" w:rsidR="005E315E" w:rsidRDefault="007560C4" w:rsidP="00BE2E16">
            <w:pPr>
              <w:pStyle w:val="TableParagraph"/>
              <w:spacing w:before="1"/>
              <w:ind w:left="144" w:right="173"/>
              <w:rPr>
                <w:sz w:val="16"/>
              </w:rPr>
            </w:pPr>
            <w:r>
              <w:rPr>
                <w:w w:val="105"/>
                <w:sz w:val="16"/>
              </w:rPr>
              <w:t>Teams</w:t>
            </w:r>
            <w:r>
              <w:rPr>
                <w:spacing w:val="-25"/>
                <w:w w:val="105"/>
                <w:sz w:val="16"/>
              </w:rPr>
              <w:t xml:space="preserve"> </w:t>
            </w:r>
            <w:r>
              <w:rPr>
                <w:w w:val="105"/>
                <w:sz w:val="16"/>
              </w:rPr>
              <w:t>inconsistently</w:t>
            </w:r>
            <w:r>
              <w:rPr>
                <w:w w:val="103"/>
                <w:sz w:val="16"/>
              </w:rPr>
              <w:t xml:space="preserve"> </w:t>
            </w:r>
            <w:r>
              <w:rPr>
                <w:w w:val="105"/>
                <w:sz w:val="16"/>
              </w:rPr>
              <w:t>use monitoring</w:t>
            </w:r>
            <w:r>
              <w:rPr>
                <w:spacing w:val="-21"/>
                <w:w w:val="105"/>
                <w:sz w:val="16"/>
              </w:rPr>
              <w:t xml:space="preserve"> </w:t>
            </w:r>
            <w:r>
              <w:rPr>
                <w:w w:val="105"/>
                <w:sz w:val="16"/>
              </w:rPr>
              <w:t>tools to guide the work of collaborative teams, or do so in a</w:t>
            </w:r>
            <w:r>
              <w:rPr>
                <w:spacing w:val="-25"/>
                <w:w w:val="105"/>
                <w:sz w:val="16"/>
              </w:rPr>
              <w:t xml:space="preserve"> </w:t>
            </w:r>
            <w:r>
              <w:rPr>
                <w:w w:val="105"/>
                <w:sz w:val="16"/>
              </w:rPr>
              <w:t>limited</w:t>
            </w:r>
            <w:r w:rsidR="00AE63A6">
              <w:rPr>
                <w:w w:val="105"/>
                <w:sz w:val="16"/>
              </w:rPr>
              <w:t xml:space="preserve"> fashion.</w:t>
            </w:r>
          </w:p>
        </w:tc>
        <w:tc>
          <w:tcPr>
            <w:tcW w:w="1800" w:type="dxa"/>
            <w:tcBorders>
              <w:bottom w:val="nil"/>
            </w:tcBorders>
            <w:vAlign w:val="center"/>
          </w:tcPr>
          <w:p w14:paraId="026982EF" w14:textId="77777777" w:rsidR="005E315E" w:rsidRDefault="007560C4" w:rsidP="00BE2E16">
            <w:pPr>
              <w:pStyle w:val="TableParagraph"/>
              <w:ind w:left="144" w:right="72"/>
              <w:rPr>
                <w:sz w:val="16"/>
              </w:rPr>
            </w:pPr>
            <w:r>
              <w:rPr>
                <w:w w:val="105"/>
                <w:sz w:val="16"/>
              </w:rPr>
              <w:t>Little or no evidence of implementation.</w:t>
            </w:r>
          </w:p>
        </w:tc>
      </w:tr>
      <w:tr w:rsidR="005E315E" w14:paraId="4ED05744" w14:textId="77777777" w:rsidTr="00BE2E16">
        <w:trPr>
          <w:trHeight w:hRule="exact" w:val="2984"/>
        </w:trPr>
        <w:tc>
          <w:tcPr>
            <w:tcW w:w="2323" w:type="dxa"/>
            <w:tcBorders>
              <w:bottom w:val="single" w:sz="4" w:space="0" w:color="auto"/>
            </w:tcBorders>
            <w:vAlign w:val="center"/>
          </w:tcPr>
          <w:p w14:paraId="6507E91F" w14:textId="77777777" w:rsidR="005E315E" w:rsidRPr="00A61B65" w:rsidRDefault="007560C4" w:rsidP="00BE2E16">
            <w:pPr>
              <w:pStyle w:val="TableParagraph"/>
              <w:tabs>
                <w:tab w:val="left" w:pos="839"/>
              </w:tabs>
              <w:spacing w:before="1" w:line="245" w:lineRule="auto"/>
              <w:ind w:left="144" w:right="374"/>
              <w:rPr>
                <w:b/>
                <w:sz w:val="18"/>
                <w:szCs w:val="18"/>
              </w:rPr>
            </w:pPr>
            <w:r w:rsidRPr="00A61B65">
              <w:rPr>
                <w:b/>
                <w:w w:val="105"/>
                <w:sz w:val="18"/>
                <w:szCs w:val="18"/>
              </w:rPr>
              <w:t>D. Focus</w:t>
            </w:r>
            <w:r w:rsidRPr="00A61B65">
              <w:rPr>
                <w:b/>
                <w:spacing w:val="-17"/>
                <w:w w:val="105"/>
                <w:sz w:val="18"/>
                <w:szCs w:val="18"/>
              </w:rPr>
              <w:t xml:space="preserve"> </w:t>
            </w:r>
            <w:r w:rsidRPr="00A61B65">
              <w:rPr>
                <w:b/>
                <w:w w:val="105"/>
                <w:sz w:val="18"/>
                <w:szCs w:val="18"/>
              </w:rPr>
              <w:t>on</w:t>
            </w:r>
            <w:r w:rsidRPr="00A61B65">
              <w:rPr>
                <w:b/>
                <w:w w:val="102"/>
                <w:sz w:val="18"/>
                <w:szCs w:val="18"/>
              </w:rPr>
              <w:t xml:space="preserve"> </w:t>
            </w:r>
            <w:r w:rsidRPr="00A61B65">
              <w:rPr>
                <w:b/>
                <w:w w:val="105"/>
                <w:sz w:val="18"/>
                <w:szCs w:val="18"/>
              </w:rPr>
              <w:t>Results</w:t>
            </w:r>
            <w:r w:rsidRPr="00A61B65">
              <w:rPr>
                <w:b/>
                <w:spacing w:val="-17"/>
                <w:w w:val="105"/>
                <w:sz w:val="18"/>
                <w:szCs w:val="18"/>
              </w:rPr>
              <w:t xml:space="preserve"> </w:t>
            </w:r>
            <w:r w:rsidRPr="00A61B65">
              <w:rPr>
                <w:b/>
                <w:w w:val="105"/>
                <w:sz w:val="18"/>
                <w:szCs w:val="18"/>
              </w:rPr>
              <w:t>from</w:t>
            </w:r>
            <w:r w:rsidRPr="00A61B65">
              <w:rPr>
                <w:b/>
                <w:spacing w:val="-17"/>
                <w:w w:val="105"/>
                <w:sz w:val="18"/>
                <w:szCs w:val="18"/>
              </w:rPr>
              <w:t xml:space="preserve"> </w:t>
            </w:r>
            <w:r w:rsidRPr="00A61B65">
              <w:rPr>
                <w:b/>
                <w:w w:val="105"/>
                <w:sz w:val="18"/>
                <w:szCs w:val="18"/>
              </w:rPr>
              <w:t>Data</w:t>
            </w:r>
            <w:r w:rsidRPr="00A61B65">
              <w:rPr>
                <w:b/>
                <w:w w:val="102"/>
                <w:sz w:val="18"/>
                <w:szCs w:val="18"/>
              </w:rPr>
              <w:t xml:space="preserve"> </w:t>
            </w:r>
            <w:r w:rsidRPr="00BE2E16">
              <w:rPr>
                <w:w w:val="105"/>
                <w:sz w:val="18"/>
                <w:szCs w:val="18"/>
              </w:rPr>
              <w:t>(</w:t>
            </w:r>
            <w:r w:rsidRPr="00BE2E16">
              <w:rPr>
                <w:i/>
                <w:w w:val="105"/>
                <w:sz w:val="18"/>
                <w:szCs w:val="18"/>
              </w:rPr>
              <w:t>This indicator is weighted</w:t>
            </w:r>
            <w:r w:rsidRPr="00BE2E16">
              <w:rPr>
                <w:i/>
                <w:spacing w:val="-23"/>
                <w:w w:val="105"/>
                <w:sz w:val="18"/>
                <w:szCs w:val="18"/>
              </w:rPr>
              <w:t xml:space="preserve"> </w:t>
            </w:r>
            <w:r w:rsidRPr="00BE2E16">
              <w:rPr>
                <w:i/>
                <w:w w:val="105"/>
                <w:sz w:val="18"/>
                <w:szCs w:val="18"/>
              </w:rPr>
              <w:t>double</w:t>
            </w:r>
            <w:r w:rsidRPr="00BE2E16">
              <w:rPr>
                <w:w w:val="105"/>
                <w:sz w:val="18"/>
                <w:szCs w:val="18"/>
              </w:rPr>
              <w:t>)</w:t>
            </w:r>
          </w:p>
        </w:tc>
        <w:tc>
          <w:tcPr>
            <w:tcW w:w="2340" w:type="dxa"/>
            <w:tcBorders>
              <w:bottom w:val="single" w:sz="4" w:space="0" w:color="auto"/>
            </w:tcBorders>
            <w:vAlign w:val="center"/>
          </w:tcPr>
          <w:p w14:paraId="6F1179E9" w14:textId="77777777" w:rsidR="005E315E" w:rsidRDefault="007560C4" w:rsidP="00BE2E16">
            <w:pPr>
              <w:pStyle w:val="TableParagraph"/>
              <w:spacing w:before="1"/>
              <w:ind w:left="144" w:right="130"/>
              <w:rPr>
                <w:sz w:val="16"/>
              </w:rPr>
            </w:pPr>
            <w:r>
              <w:rPr>
                <w:w w:val="105"/>
                <w:sz w:val="16"/>
              </w:rPr>
              <w:t>Teams regularly use an easily accessible format for collecting, recording and analyzing student data to drive instruction and identify students in need of additional assistance. Team results are shared and analyzed regularly within and across teams.</w:t>
            </w:r>
          </w:p>
        </w:tc>
        <w:tc>
          <w:tcPr>
            <w:tcW w:w="2970" w:type="dxa"/>
            <w:tcBorders>
              <w:bottom w:val="single" w:sz="4" w:space="0" w:color="auto"/>
            </w:tcBorders>
            <w:vAlign w:val="center"/>
          </w:tcPr>
          <w:p w14:paraId="18792D98" w14:textId="77777777" w:rsidR="005E315E" w:rsidRDefault="007560C4" w:rsidP="00BE2E16">
            <w:pPr>
              <w:pStyle w:val="TableParagraph"/>
              <w:spacing w:before="102"/>
              <w:ind w:left="144" w:right="58"/>
              <w:rPr>
                <w:sz w:val="16"/>
              </w:rPr>
            </w:pPr>
            <w:r>
              <w:rPr>
                <w:w w:val="105"/>
                <w:sz w:val="16"/>
              </w:rPr>
              <w:t>Teams engage in a structured protocol for analyzing student data, paying attention to the steps of the data team process:</w:t>
            </w:r>
          </w:p>
          <w:p w14:paraId="7BD6EF91" w14:textId="77777777" w:rsidR="005E315E" w:rsidRDefault="005E315E" w:rsidP="00BE2E16">
            <w:pPr>
              <w:pStyle w:val="TableParagraph"/>
              <w:spacing w:before="11"/>
              <w:rPr>
                <w:b/>
                <w:sz w:val="15"/>
              </w:rPr>
            </w:pPr>
          </w:p>
          <w:p w14:paraId="7FB17539" w14:textId="77777777" w:rsidR="005E315E" w:rsidRDefault="007560C4" w:rsidP="00BE2E16">
            <w:pPr>
              <w:pStyle w:val="TableParagraph"/>
              <w:numPr>
                <w:ilvl w:val="0"/>
                <w:numId w:val="12"/>
              </w:numPr>
              <w:tabs>
                <w:tab w:val="left" w:pos="840"/>
              </w:tabs>
              <w:spacing w:line="195" w:lineRule="exact"/>
              <w:rPr>
                <w:sz w:val="16"/>
              </w:rPr>
            </w:pPr>
            <w:r>
              <w:rPr>
                <w:sz w:val="16"/>
              </w:rPr>
              <w:t xml:space="preserve">Collecting/Charting </w:t>
            </w:r>
            <w:r>
              <w:rPr>
                <w:spacing w:val="13"/>
                <w:sz w:val="16"/>
              </w:rPr>
              <w:t xml:space="preserve"> </w:t>
            </w:r>
            <w:r>
              <w:rPr>
                <w:sz w:val="16"/>
              </w:rPr>
              <w:t>Data</w:t>
            </w:r>
          </w:p>
          <w:p w14:paraId="55EB0D1B" w14:textId="77777777" w:rsidR="005E315E" w:rsidRDefault="007560C4" w:rsidP="00BE2E16">
            <w:pPr>
              <w:pStyle w:val="TableParagraph"/>
              <w:numPr>
                <w:ilvl w:val="0"/>
                <w:numId w:val="12"/>
              </w:numPr>
              <w:tabs>
                <w:tab w:val="left" w:pos="840"/>
              </w:tabs>
              <w:spacing w:line="195" w:lineRule="exact"/>
              <w:rPr>
                <w:sz w:val="16"/>
              </w:rPr>
            </w:pPr>
            <w:r>
              <w:rPr>
                <w:w w:val="105"/>
                <w:sz w:val="16"/>
              </w:rPr>
              <w:t>Analyzing to</w:t>
            </w:r>
            <w:r>
              <w:rPr>
                <w:spacing w:val="-27"/>
                <w:w w:val="105"/>
                <w:sz w:val="16"/>
              </w:rPr>
              <w:t xml:space="preserve"> </w:t>
            </w:r>
            <w:r>
              <w:rPr>
                <w:w w:val="105"/>
                <w:sz w:val="16"/>
              </w:rPr>
              <w:t>Prioritize</w:t>
            </w:r>
          </w:p>
          <w:p w14:paraId="3562B953" w14:textId="77777777" w:rsidR="005E315E" w:rsidRDefault="007560C4" w:rsidP="00BE2E16">
            <w:pPr>
              <w:pStyle w:val="TableParagraph"/>
              <w:numPr>
                <w:ilvl w:val="0"/>
                <w:numId w:val="12"/>
              </w:numPr>
              <w:tabs>
                <w:tab w:val="left" w:pos="840"/>
              </w:tabs>
              <w:spacing w:line="195" w:lineRule="exact"/>
              <w:rPr>
                <w:sz w:val="16"/>
              </w:rPr>
            </w:pPr>
            <w:r>
              <w:rPr>
                <w:w w:val="105"/>
                <w:sz w:val="16"/>
              </w:rPr>
              <w:t>Setting SMART</w:t>
            </w:r>
            <w:r>
              <w:rPr>
                <w:spacing w:val="-26"/>
                <w:w w:val="105"/>
                <w:sz w:val="16"/>
              </w:rPr>
              <w:t xml:space="preserve"> </w:t>
            </w:r>
            <w:r>
              <w:rPr>
                <w:w w:val="105"/>
                <w:sz w:val="16"/>
              </w:rPr>
              <w:t>Goals</w:t>
            </w:r>
          </w:p>
          <w:p w14:paraId="55F6B315" w14:textId="77777777" w:rsidR="005E315E" w:rsidRDefault="007560C4" w:rsidP="00BE2E16">
            <w:pPr>
              <w:pStyle w:val="TableParagraph"/>
              <w:numPr>
                <w:ilvl w:val="0"/>
                <w:numId w:val="12"/>
              </w:numPr>
              <w:tabs>
                <w:tab w:val="left" w:pos="840"/>
              </w:tabs>
              <w:rPr>
                <w:sz w:val="16"/>
              </w:rPr>
            </w:pPr>
            <w:r>
              <w:rPr>
                <w:sz w:val="16"/>
              </w:rPr>
              <w:t xml:space="preserve">Selecting </w:t>
            </w:r>
            <w:r>
              <w:rPr>
                <w:spacing w:val="8"/>
                <w:sz w:val="16"/>
              </w:rPr>
              <w:t xml:space="preserve"> </w:t>
            </w:r>
            <w:r>
              <w:rPr>
                <w:sz w:val="16"/>
              </w:rPr>
              <w:t>Instructional</w:t>
            </w:r>
            <w:r w:rsidR="00AE63A6">
              <w:rPr>
                <w:sz w:val="16"/>
              </w:rPr>
              <w:t xml:space="preserve"> Strategies</w:t>
            </w:r>
          </w:p>
          <w:p w14:paraId="7DB61A5B" w14:textId="77777777" w:rsidR="00AE63A6" w:rsidRDefault="00AE63A6" w:rsidP="00BE2E16">
            <w:pPr>
              <w:pStyle w:val="TableParagraph"/>
              <w:numPr>
                <w:ilvl w:val="0"/>
                <w:numId w:val="12"/>
              </w:numPr>
              <w:tabs>
                <w:tab w:val="left" w:pos="840"/>
              </w:tabs>
              <w:rPr>
                <w:sz w:val="16"/>
              </w:rPr>
            </w:pPr>
            <w:r>
              <w:rPr>
                <w:sz w:val="16"/>
              </w:rPr>
              <w:t>Determining Results Indicators</w:t>
            </w:r>
          </w:p>
          <w:p w14:paraId="276C69F0" w14:textId="74812D4E" w:rsidR="00AE63A6" w:rsidRDefault="00AE63A6" w:rsidP="00BE2E16">
            <w:pPr>
              <w:pStyle w:val="TableParagraph"/>
              <w:numPr>
                <w:ilvl w:val="0"/>
                <w:numId w:val="12"/>
              </w:numPr>
              <w:tabs>
                <w:tab w:val="left" w:pos="840"/>
              </w:tabs>
              <w:rPr>
                <w:sz w:val="16"/>
              </w:rPr>
            </w:pPr>
            <w:r>
              <w:rPr>
                <w:sz w:val="16"/>
              </w:rPr>
              <w:t>Monitoring and Evaluating Results.</w:t>
            </w:r>
          </w:p>
        </w:tc>
        <w:tc>
          <w:tcPr>
            <w:tcW w:w="1980" w:type="dxa"/>
            <w:tcBorders>
              <w:bottom w:val="single" w:sz="4" w:space="0" w:color="auto"/>
            </w:tcBorders>
            <w:vAlign w:val="center"/>
          </w:tcPr>
          <w:p w14:paraId="60749D71" w14:textId="083DA08A" w:rsidR="005E315E" w:rsidRDefault="007560C4" w:rsidP="00BE2E16">
            <w:pPr>
              <w:pStyle w:val="TableParagraph"/>
              <w:ind w:left="144" w:right="115"/>
              <w:rPr>
                <w:sz w:val="16"/>
              </w:rPr>
            </w:pPr>
            <w:r>
              <w:rPr>
                <w:w w:val="105"/>
                <w:sz w:val="16"/>
              </w:rPr>
              <w:t>Teams inconsistently focus on</w:t>
            </w:r>
            <w:r>
              <w:rPr>
                <w:spacing w:val="-18"/>
                <w:w w:val="105"/>
                <w:sz w:val="16"/>
              </w:rPr>
              <w:t xml:space="preserve"> </w:t>
            </w:r>
            <w:r>
              <w:rPr>
                <w:w w:val="105"/>
                <w:sz w:val="16"/>
              </w:rPr>
              <w:t>results</w:t>
            </w:r>
            <w:r>
              <w:rPr>
                <w:spacing w:val="-9"/>
                <w:w w:val="105"/>
                <w:sz w:val="16"/>
              </w:rPr>
              <w:t xml:space="preserve"> </w:t>
            </w:r>
            <w:r>
              <w:rPr>
                <w:w w:val="105"/>
                <w:sz w:val="16"/>
              </w:rPr>
              <w:t>using</w:t>
            </w:r>
            <w:r>
              <w:rPr>
                <w:w w:val="103"/>
                <w:sz w:val="16"/>
              </w:rPr>
              <w:t xml:space="preserve"> </w:t>
            </w:r>
            <w:r>
              <w:rPr>
                <w:w w:val="105"/>
                <w:sz w:val="16"/>
              </w:rPr>
              <w:t>strategies an</w:t>
            </w:r>
            <w:r w:rsidR="00AE63A6">
              <w:rPr>
                <w:w w:val="105"/>
                <w:sz w:val="16"/>
              </w:rPr>
              <w:t xml:space="preserve">d structures to facilitate data </w:t>
            </w:r>
            <w:r>
              <w:rPr>
                <w:w w:val="105"/>
                <w:sz w:val="16"/>
              </w:rPr>
              <w:t>driven decisions, or do so in a limited</w:t>
            </w:r>
            <w:r>
              <w:rPr>
                <w:spacing w:val="-22"/>
                <w:w w:val="105"/>
                <w:sz w:val="16"/>
              </w:rPr>
              <w:t xml:space="preserve"> </w:t>
            </w:r>
            <w:r>
              <w:rPr>
                <w:w w:val="105"/>
                <w:sz w:val="16"/>
              </w:rPr>
              <w:t>fashion.</w:t>
            </w:r>
          </w:p>
        </w:tc>
        <w:tc>
          <w:tcPr>
            <w:tcW w:w="1800" w:type="dxa"/>
            <w:tcBorders>
              <w:bottom w:val="single" w:sz="4" w:space="0" w:color="auto"/>
            </w:tcBorders>
            <w:vAlign w:val="center"/>
          </w:tcPr>
          <w:p w14:paraId="0C5FB5DB" w14:textId="77777777" w:rsidR="005E315E" w:rsidRDefault="007560C4" w:rsidP="00BE2E16">
            <w:pPr>
              <w:pStyle w:val="TableParagraph"/>
              <w:spacing w:before="131"/>
              <w:ind w:left="144" w:right="72"/>
              <w:rPr>
                <w:sz w:val="16"/>
              </w:rPr>
            </w:pPr>
            <w:r>
              <w:rPr>
                <w:w w:val="105"/>
                <w:sz w:val="16"/>
              </w:rPr>
              <w:t>Little or no evidence of implementation.</w:t>
            </w:r>
          </w:p>
        </w:tc>
      </w:tr>
      <w:tr w:rsidR="005E315E" w14:paraId="746375CE" w14:textId="77777777" w:rsidTr="00BE2E16">
        <w:trPr>
          <w:trHeight w:hRule="exact" w:val="1976"/>
        </w:trPr>
        <w:tc>
          <w:tcPr>
            <w:tcW w:w="2323" w:type="dxa"/>
            <w:tcBorders>
              <w:top w:val="single" w:sz="4" w:space="0" w:color="auto"/>
              <w:left w:val="single" w:sz="4" w:space="0" w:color="auto"/>
              <w:bottom w:val="single" w:sz="4" w:space="0" w:color="auto"/>
            </w:tcBorders>
            <w:vAlign w:val="center"/>
          </w:tcPr>
          <w:p w14:paraId="6EB3406B" w14:textId="77777777" w:rsidR="005E315E" w:rsidRPr="00A61B65" w:rsidRDefault="007560C4" w:rsidP="00BE2E16">
            <w:pPr>
              <w:pStyle w:val="TableParagraph"/>
              <w:tabs>
                <w:tab w:val="left" w:pos="839"/>
              </w:tabs>
              <w:spacing w:line="247" w:lineRule="auto"/>
              <w:ind w:left="144" w:right="562"/>
              <w:rPr>
                <w:b/>
                <w:sz w:val="18"/>
                <w:szCs w:val="18"/>
              </w:rPr>
            </w:pPr>
            <w:r w:rsidRPr="00A61B65">
              <w:rPr>
                <w:b/>
                <w:w w:val="105"/>
                <w:sz w:val="18"/>
                <w:szCs w:val="18"/>
              </w:rPr>
              <w:t>E. Trust</w:t>
            </w:r>
            <w:r w:rsidRPr="00A61B65">
              <w:rPr>
                <w:b/>
                <w:spacing w:val="-13"/>
                <w:w w:val="105"/>
                <w:sz w:val="18"/>
                <w:szCs w:val="18"/>
              </w:rPr>
              <w:t xml:space="preserve"> </w:t>
            </w:r>
            <w:r w:rsidRPr="00A61B65">
              <w:rPr>
                <w:b/>
                <w:w w:val="105"/>
                <w:sz w:val="18"/>
                <w:szCs w:val="18"/>
              </w:rPr>
              <w:t>/</w:t>
            </w:r>
            <w:r w:rsidRPr="00A61B65">
              <w:rPr>
                <w:b/>
                <w:w w:val="102"/>
                <w:sz w:val="18"/>
                <w:szCs w:val="18"/>
              </w:rPr>
              <w:t xml:space="preserve"> </w:t>
            </w:r>
            <w:r w:rsidRPr="00A61B65">
              <w:rPr>
                <w:b/>
                <w:w w:val="105"/>
                <w:sz w:val="18"/>
                <w:szCs w:val="18"/>
              </w:rPr>
              <w:t>Participation</w:t>
            </w:r>
          </w:p>
        </w:tc>
        <w:tc>
          <w:tcPr>
            <w:tcW w:w="2340" w:type="dxa"/>
            <w:tcBorders>
              <w:top w:val="single" w:sz="4" w:space="0" w:color="auto"/>
              <w:bottom w:val="single" w:sz="4" w:space="0" w:color="auto"/>
            </w:tcBorders>
            <w:vAlign w:val="center"/>
          </w:tcPr>
          <w:p w14:paraId="46E7720B" w14:textId="3F44929E" w:rsidR="005E315E" w:rsidRDefault="007560C4" w:rsidP="00BE2E16">
            <w:pPr>
              <w:pStyle w:val="TableParagraph"/>
              <w:ind w:left="144" w:right="101"/>
              <w:rPr>
                <w:sz w:val="16"/>
              </w:rPr>
            </w:pPr>
            <w:r>
              <w:rPr>
                <w:w w:val="105"/>
                <w:sz w:val="16"/>
              </w:rPr>
              <w:t>Teams intentionally monitor and address shifts in trust and participation using tools such as perceptual data, staff surveys, etc. Teams have protocols in place to</w:t>
            </w:r>
            <w:r w:rsidR="00AE63A6">
              <w:rPr>
                <w:w w:val="105"/>
                <w:sz w:val="16"/>
              </w:rPr>
              <w:t xml:space="preserve"> effectively address conflict.</w:t>
            </w:r>
          </w:p>
        </w:tc>
        <w:tc>
          <w:tcPr>
            <w:tcW w:w="2970" w:type="dxa"/>
            <w:tcBorders>
              <w:top w:val="single" w:sz="4" w:space="0" w:color="auto"/>
              <w:bottom w:val="single" w:sz="4" w:space="0" w:color="auto"/>
            </w:tcBorders>
            <w:vAlign w:val="center"/>
          </w:tcPr>
          <w:p w14:paraId="63D995DE" w14:textId="77777777" w:rsidR="005E315E" w:rsidRDefault="007560C4" w:rsidP="00BE2E16">
            <w:pPr>
              <w:pStyle w:val="TableParagraph"/>
              <w:ind w:left="144" w:right="58"/>
              <w:rPr>
                <w:sz w:val="16"/>
              </w:rPr>
            </w:pPr>
            <w:r>
              <w:rPr>
                <w:w w:val="105"/>
                <w:sz w:val="16"/>
              </w:rPr>
              <w:t xml:space="preserve">Teams demonstrate high levels of trust and engaged participation in </w:t>
            </w:r>
            <w:r>
              <w:rPr>
                <w:sz w:val="16"/>
              </w:rPr>
              <w:t>collaborative  meetings.</w:t>
            </w:r>
          </w:p>
        </w:tc>
        <w:tc>
          <w:tcPr>
            <w:tcW w:w="1980" w:type="dxa"/>
            <w:tcBorders>
              <w:top w:val="single" w:sz="4" w:space="0" w:color="auto"/>
              <w:bottom w:val="single" w:sz="4" w:space="0" w:color="auto"/>
            </w:tcBorders>
            <w:vAlign w:val="center"/>
          </w:tcPr>
          <w:p w14:paraId="734AECB0" w14:textId="77777777" w:rsidR="005E315E" w:rsidRDefault="007560C4" w:rsidP="00BE2E16">
            <w:pPr>
              <w:pStyle w:val="TableParagraph"/>
              <w:spacing w:before="1"/>
              <w:ind w:left="144" w:right="101"/>
              <w:rPr>
                <w:sz w:val="16"/>
              </w:rPr>
            </w:pPr>
            <w:r>
              <w:rPr>
                <w:w w:val="105"/>
                <w:sz w:val="16"/>
              </w:rPr>
              <w:t>Teams inconsistently</w:t>
            </w:r>
            <w:r>
              <w:rPr>
                <w:w w:val="103"/>
                <w:sz w:val="16"/>
              </w:rPr>
              <w:t xml:space="preserve"> </w:t>
            </w:r>
            <w:r>
              <w:rPr>
                <w:w w:val="105"/>
                <w:sz w:val="16"/>
              </w:rPr>
              <w:t>participate in collaborative meetings, or do so in a limited fashion.</w:t>
            </w:r>
          </w:p>
        </w:tc>
        <w:tc>
          <w:tcPr>
            <w:tcW w:w="1800" w:type="dxa"/>
            <w:tcBorders>
              <w:top w:val="single" w:sz="4" w:space="0" w:color="auto"/>
              <w:bottom w:val="single" w:sz="4" w:space="0" w:color="auto"/>
              <w:right w:val="single" w:sz="4" w:space="0" w:color="auto"/>
            </w:tcBorders>
            <w:vAlign w:val="center"/>
          </w:tcPr>
          <w:p w14:paraId="26ED3052" w14:textId="77777777" w:rsidR="005E315E" w:rsidRDefault="007560C4" w:rsidP="00BE2E16">
            <w:pPr>
              <w:pStyle w:val="TableParagraph"/>
              <w:ind w:left="144" w:right="72"/>
              <w:rPr>
                <w:sz w:val="16"/>
              </w:rPr>
            </w:pPr>
            <w:r>
              <w:rPr>
                <w:w w:val="105"/>
                <w:sz w:val="16"/>
              </w:rPr>
              <w:t>Little or no evidence of implementation.</w:t>
            </w:r>
          </w:p>
        </w:tc>
      </w:tr>
    </w:tbl>
    <w:p w14:paraId="0982ED6F" w14:textId="77777777" w:rsidR="005E315E" w:rsidRDefault="005E315E">
      <w:pPr>
        <w:rPr>
          <w:b/>
          <w:sz w:val="20"/>
        </w:rPr>
      </w:pPr>
    </w:p>
    <w:p w14:paraId="5FBEB011" w14:textId="77777777" w:rsidR="00BE2E16" w:rsidRDefault="00BE2E16">
      <w:pPr>
        <w:rPr>
          <w:b/>
          <w:sz w:val="20"/>
        </w:rPr>
      </w:pPr>
    </w:p>
    <w:p w14:paraId="317566CD" w14:textId="77777777" w:rsidR="00BE2E16" w:rsidRDefault="00BE2E16">
      <w:pPr>
        <w:rPr>
          <w:b/>
          <w:sz w:val="20"/>
        </w:rPr>
      </w:pPr>
    </w:p>
    <w:p w14:paraId="7FF58C27" w14:textId="77777777" w:rsidR="00BE2E16" w:rsidRDefault="00BE2E16">
      <w:pPr>
        <w:rPr>
          <w:b/>
          <w:sz w:val="20"/>
        </w:rPr>
      </w:pPr>
    </w:p>
    <w:p w14:paraId="0A0EB187" w14:textId="77777777" w:rsidR="00BE2E16" w:rsidRDefault="00BE2E16">
      <w:pPr>
        <w:rPr>
          <w:b/>
          <w:sz w:val="20"/>
        </w:rPr>
      </w:pPr>
    </w:p>
    <w:p w14:paraId="70BD372C" w14:textId="77777777" w:rsidR="00BE2E16" w:rsidRDefault="00BE2E16">
      <w:pPr>
        <w:rPr>
          <w:b/>
          <w:sz w:val="20"/>
        </w:rPr>
      </w:pPr>
    </w:p>
    <w:p w14:paraId="25FA767E" w14:textId="77777777" w:rsidR="00BE2E16" w:rsidRDefault="00BE2E16">
      <w:pPr>
        <w:rPr>
          <w:b/>
          <w:sz w:val="20"/>
        </w:rPr>
      </w:pPr>
    </w:p>
    <w:p w14:paraId="14A07BA5" w14:textId="77777777" w:rsidR="00BE2E16" w:rsidRDefault="00BE2E16">
      <w:pPr>
        <w:rPr>
          <w:b/>
          <w:sz w:val="20"/>
        </w:rPr>
      </w:pPr>
    </w:p>
    <w:p w14:paraId="6BB4216F" w14:textId="77777777" w:rsidR="00BE2E16" w:rsidRDefault="00BE2E16">
      <w:pPr>
        <w:rPr>
          <w:b/>
          <w:sz w:val="20"/>
        </w:rPr>
      </w:pPr>
    </w:p>
    <w:p w14:paraId="78739DE0" w14:textId="77777777" w:rsidR="00BE2E16" w:rsidRDefault="00BE2E16">
      <w:pPr>
        <w:rPr>
          <w:b/>
          <w:sz w:val="20"/>
        </w:rPr>
      </w:pPr>
    </w:p>
    <w:p w14:paraId="7EDB7A69" w14:textId="5452EEAB" w:rsidR="005E315E" w:rsidRDefault="005E315E">
      <w:pPr>
        <w:spacing w:before="3"/>
        <w:rPr>
          <w:b/>
          <w:sz w:val="15"/>
        </w:rPr>
      </w:pPr>
    </w:p>
    <w:p w14:paraId="44F40C19" w14:textId="77777777" w:rsidR="005E315E" w:rsidRDefault="005E315E">
      <w:pPr>
        <w:rPr>
          <w:sz w:val="15"/>
        </w:rPr>
        <w:sectPr w:rsidR="005E315E">
          <w:pgSz w:w="12240" w:h="15840"/>
          <w:pgMar w:top="1180" w:right="640" w:bottom="280" w:left="260" w:header="720" w:footer="720" w:gutter="0"/>
          <w:cols w:space="720"/>
        </w:sect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23"/>
        <w:gridCol w:w="2340"/>
        <w:gridCol w:w="2970"/>
        <w:gridCol w:w="1980"/>
        <w:gridCol w:w="1800"/>
      </w:tblGrid>
      <w:tr w:rsidR="00BE2E16" w14:paraId="68EEAF8A" w14:textId="77777777" w:rsidTr="00CE3E71">
        <w:trPr>
          <w:trHeight w:hRule="exact" w:val="645"/>
        </w:trPr>
        <w:tc>
          <w:tcPr>
            <w:tcW w:w="11413" w:type="dxa"/>
            <w:gridSpan w:val="5"/>
            <w:shd w:val="clear" w:color="auto" w:fill="auto"/>
            <w:vAlign w:val="center"/>
          </w:tcPr>
          <w:p w14:paraId="4B9750BA" w14:textId="60EA7200" w:rsidR="00BE2E16" w:rsidRPr="009A319A" w:rsidRDefault="009A319A" w:rsidP="009A319A">
            <w:pPr>
              <w:spacing w:before="20"/>
              <w:jc w:val="center"/>
              <w:rPr>
                <w:b/>
                <w:sz w:val="32"/>
                <w:szCs w:val="32"/>
              </w:rPr>
            </w:pPr>
            <w:r>
              <w:rPr>
                <w:b/>
                <w:sz w:val="32"/>
                <w:szCs w:val="32"/>
              </w:rPr>
              <w:lastRenderedPageBreak/>
              <w:t xml:space="preserve">Strand 4: What Should Students Need to Know and </w:t>
            </w:r>
            <w:r w:rsidR="007A63F9">
              <w:rPr>
                <w:b/>
                <w:sz w:val="32"/>
                <w:szCs w:val="32"/>
              </w:rPr>
              <w:t xml:space="preserve">Do? (CQ </w:t>
            </w:r>
            <w:r>
              <w:rPr>
                <w:b/>
                <w:sz w:val="32"/>
                <w:szCs w:val="32"/>
              </w:rPr>
              <w:t>1)</w:t>
            </w:r>
          </w:p>
          <w:p w14:paraId="433F2802" w14:textId="77777777" w:rsidR="00BE2E16" w:rsidRDefault="00BE2E16" w:rsidP="009A319A">
            <w:pPr>
              <w:pStyle w:val="TableParagraph"/>
              <w:spacing w:before="7"/>
              <w:jc w:val="center"/>
              <w:rPr>
                <w:b/>
              </w:rPr>
            </w:pPr>
          </w:p>
        </w:tc>
      </w:tr>
      <w:tr w:rsidR="009A319A" w:rsidRPr="009A319A" w14:paraId="6A55F0DF" w14:textId="77777777" w:rsidTr="00CE3E71">
        <w:trPr>
          <w:trHeight w:hRule="exact" w:val="546"/>
        </w:trPr>
        <w:tc>
          <w:tcPr>
            <w:tcW w:w="2323" w:type="dxa"/>
            <w:shd w:val="clear" w:color="auto" w:fill="D9D9D9" w:themeFill="background1" w:themeFillShade="D9"/>
            <w:vAlign w:val="center"/>
          </w:tcPr>
          <w:p w14:paraId="599D58C7" w14:textId="7E069D15" w:rsidR="009A319A" w:rsidRPr="009A319A" w:rsidRDefault="009A319A" w:rsidP="009A319A">
            <w:pPr>
              <w:pStyle w:val="TableParagraph"/>
              <w:jc w:val="center"/>
              <w:rPr>
                <w:b/>
                <w:sz w:val="18"/>
                <w:szCs w:val="18"/>
              </w:rPr>
            </w:pPr>
            <w:r w:rsidRPr="009A319A">
              <w:rPr>
                <w:b/>
                <w:sz w:val="18"/>
                <w:szCs w:val="18"/>
              </w:rPr>
              <w:t>Implementation Indicators</w:t>
            </w:r>
          </w:p>
        </w:tc>
        <w:tc>
          <w:tcPr>
            <w:tcW w:w="2340" w:type="dxa"/>
            <w:shd w:val="clear" w:color="auto" w:fill="D9D9D9" w:themeFill="background1" w:themeFillShade="D9"/>
            <w:vAlign w:val="center"/>
          </w:tcPr>
          <w:p w14:paraId="0463BAD7" w14:textId="5EC53B6B" w:rsidR="009A319A" w:rsidRPr="009A319A" w:rsidRDefault="009A319A" w:rsidP="009A319A">
            <w:pPr>
              <w:pStyle w:val="TableParagraph"/>
              <w:jc w:val="center"/>
              <w:rPr>
                <w:b/>
                <w:sz w:val="18"/>
                <w:szCs w:val="18"/>
              </w:rPr>
            </w:pPr>
            <w:r w:rsidRPr="009A319A">
              <w:rPr>
                <w:b/>
                <w:sz w:val="18"/>
                <w:szCs w:val="18"/>
              </w:rPr>
              <w:t>Deep (4)</w:t>
            </w:r>
          </w:p>
        </w:tc>
        <w:tc>
          <w:tcPr>
            <w:tcW w:w="2970" w:type="dxa"/>
            <w:shd w:val="clear" w:color="auto" w:fill="D9D9D9" w:themeFill="background1" w:themeFillShade="D9"/>
            <w:vAlign w:val="center"/>
          </w:tcPr>
          <w:p w14:paraId="010376D8" w14:textId="4F855D66" w:rsidR="009A319A" w:rsidRPr="009A319A" w:rsidRDefault="009A319A" w:rsidP="009A319A">
            <w:pPr>
              <w:pStyle w:val="TableParagraph"/>
              <w:spacing w:before="12"/>
              <w:ind w:left="120" w:right="283"/>
              <w:jc w:val="center"/>
              <w:rPr>
                <w:b/>
                <w:w w:val="105"/>
                <w:sz w:val="18"/>
                <w:szCs w:val="18"/>
              </w:rPr>
            </w:pPr>
            <w:r w:rsidRPr="009A319A">
              <w:rPr>
                <w:b/>
                <w:w w:val="105"/>
                <w:sz w:val="18"/>
                <w:szCs w:val="18"/>
              </w:rPr>
              <w:t>Proficient (3)</w:t>
            </w:r>
          </w:p>
        </w:tc>
        <w:tc>
          <w:tcPr>
            <w:tcW w:w="1980" w:type="dxa"/>
            <w:shd w:val="clear" w:color="auto" w:fill="D9D9D9" w:themeFill="background1" w:themeFillShade="D9"/>
            <w:vAlign w:val="center"/>
          </w:tcPr>
          <w:p w14:paraId="7CF2DA70" w14:textId="4A5CF09D" w:rsidR="009A319A" w:rsidRPr="009A319A" w:rsidRDefault="009A319A" w:rsidP="009A319A">
            <w:pPr>
              <w:pStyle w:val="TableParagraph"/>
              <w:jc w:val="center"/>
              <w:rPr>
                <w:b/>
                <w:sz w:val="18"/>
                <w:szCs w:val="18"/>
              </w:rPr>
            </w:pPr>
            <w:r w:rsidRPr="009A319A">
              <w:rPr>
                <w:b/>
                <w:sz w:val="18"/>
                <w:szCs w:val="18"/>
              </w:rPr>
              <w:t>Partial (2)</w:t>
            </w:r>
          </w:p>
        </w:tc>
        <w:tc>
          <w:tcPr>
            <w:tcW w:w="1800" w:type="dxa"/>
            <w:shd w:val="clear" w:color="auto" w:fill="D9D9D9" w:themeFill="background1" w:themeFillShade="D9"/>
            <w:vAlign w:val="center"/>
          </w:tcPr>
          <w:p w14:paraId="0BB2EDB5" w14:textId="6A8799B7" w:rsidR="009A319A" w:rsidRPr="009A319A" w:rsidRDefault="009A319A" w:rsidP="009A319A">
            <w:pPr>
              <w:pStyle w:val="TableParagraph"/>
              <w:jc w:val="center"/>
              <w:rPr>
                <w:b/>
                <w:sz w:val="18"/>
                <w:szCs w:val="18"/>
              </w:rPr>
            </w:pPr>
            <w:r w:rsidRPr="009A319A">
              <w:rPr>
                <w:b/>
                <w:sz w:val="18"/>
                <w:szCs w:val="18"/>
              </w:rPr>
              <w:t>Minimal (1)</w:t>
            </w:r>
          </w:p>
        </w:tc>
      </w:tr>
      <w:tr w:rsidR="005E315E" w14:paraId="2399B187" w14:textId="77777777" w:rsidTr="00CE3E71">
        <w:trPr>
          <w:trHeight w:hRule="exact" w:val="1845"/>
        </w:trPr>
        <w:tc>
          <w:tcPr>
            <w:tcW w:w="2323" w:type="dxa"/>
            <w:vAlign w:val="center"/>
          </w:tcPr>
          <w:p w14:paraId="7BEAE370" w14:textId="77777777" w:rsidR="005E315E" w:rsidRPr="00A61B65" w:rsidRDefault="007560C4" w:rsidP="00CE3E71">
            <w:pPr>
              <w:pStyle w:val="TableParagraph"/>
              <w:ind w:left="144"/>
              <w:rPr>
                <w:b/>
                <w:sz w:val="18"/>
                <w:szCs w:val="18"/>
              </w:rPr>
            </w:pPr>
            <w:r w:rsidRPr="00A61B65">
              <w:rPr>
                <w:b/>
                <w:w w:val="105"/>
                <w:sz w:val="18"/>
                <w:szCs w:val="18"/>
              </w:rPr>
              <w:t>A. Priority Standards</w:t>
            </w:r>
          </w:p>
        </w:tc>
        <w:tc>
          <w:tcPr>
            <w:tcW w:w="2340" w:type="dxa"/>
            <w:vAlign w:val="center"/>
          </w:tcPr>
          <w:p w14:paraId="7888AAD4" w14:textId="77777777" w:rsidR="005E315E" w:rsidRDefault="007560C4" w:rsidP="00CE3E71">
            <w:pPr>
              <w:pStyle w:val="TableParagraph"/>
              <w:ind w:left="144" w:right="94"/>
              <w:rPr>
                <w:sz w:val="16"/>
              </w:rPr>
            </w:pPr>
            <w:r>
              <w:rPr>
                <w:w w:val="105"/>
                <w:sz w:val="16"/>
              </w:rPr>
              <w:t>Teams regularly review and align learning around priority standards</w:t>
            </w:r>
            <w:r>
              <w:rPr>
                <w:w w:val="103"/>
                <w:sz w:val="16"/>
              </w:rPr>
              <w:t xml:space="preserve"> </w:t>
            </w:r>
            <w:r>
              <w:rPr>
                <w:w w:val="105"/>
                <w:sz w:val="16"/>
              </w:rPr>
              <w:t>both horizontally and vertically.</w:t>
            </w:r>
          </w:p>
        </w:tc>
        <w:tc>
          <w:tcPr>
            <w:tcW w:w="2970" w:type="dxa"/>
            <w:vAlign w:val="center"/>
          </w:tcPr>
          <w:p w14:paraId="2E0E9289" w14:textId="77777777" w:rsidR="005E315E" w:rsidRDefault="007560C4" w:rsidP="00CE3E71">
            <w:pPr>
              <w:pStyle w:val="TableParagraph"/>
              <w:spacing w:before="12"/>
              <w:ind w:left="144" w:right="283"/>
              <w:rPr>
                <w:sz w:val="16"/>
              </w:rPr>
            </w:pPr>
            <w:r>
              <w:rPr>
                <w:w w:val="105"/>
                <w:sz w:val="16"/>
              </w:rPr>
              <w:t>Teams have determined priority standards using appropriate criteria</w:t>
            </w:r>
            <w:r>
              <w:rPr>
                <w:w w:val="103"/>
                <w:sz w:val="16"/>
              </w:rPr>
              <w:t xml:space="preserve"> </w:t>
            </w:r>
            <w:r>
              <w:rPr>
                <w:w w:val="105"/>
                <w:sz w:val="16"/>
              </w:rPr>
              <w:t>(endurance; leverage; readiness) or state recommendations and use common curricular terminology in their work.</w:t>
            </w:r>
          </w:p>
        </w:tc>
        <w:tc>
          <w:tcPr>
            <w:tcW w:w="1980" w:type="dxa"/>
            <w:vAlign w:val="center"/>
          </w:tcPr>
          <w:p w14:paraId="77D1C217" w14:textId="77777777" w:rsidR="005E315E" w:rsidRDefault="007560C4" w:rsidP="00CE3E71">
            <w:pPr>
              <w:pStyle w:val="TableParagraph"/>
              <w:spacing w:before="1"/>
              <w:ind w:left="144" w:right="104"/>
              <w:rPr>
                <w:sz w:val="16"/>
              </w:rPr>
            </w:pPr>
            <w:r>
              <w:rPr>
                <w:w w:val="105"/>
                <w:sz w:val="16"/>
              </w:rPr>
              <w:t>Teams have inconsistently o incompletely implemented the proficient criteria.</w:t>
            </w:r>
          </w:p>
        </w:tc>
        <w:tc>
          <w:tcPr>
            <w:tcW w:w="1800" w:type="dxa"/>
            <w:vAlign w:val="center"/>
          </w:tcPr>
          <w:p w14:paraId="2211E562" w14:textId="77777777" w:rsidR="005E315E" w:rsidRDefault="007560C4" w:rsidP="00CE3E71">
            <w:pPr>
              <w:pStyle w:val="TableParagraph"/>
              <w:ind w:left="144" w:right="75"/>
              <w:rPr>
                <w:sz w:val="16"/>
              </w:rPr>
            </w:pPr>
            <w:r>
              <w:rPr>
                <w:w w:val="105"/>
                <w:sz w:val="16"/>
              </w:rPr>
              <w:t>Little or no evidence of implementation.</w:t>
            </w:r>
          </w:p>
        </w:tc>
      </w:tr>
      <w:tr w:rsidR="00AE63A6" w14:paraId="1D945687" w14:textId="77777777" w:rsidTr="00CE3E71">
        <w:trPr>
          <w:trHeight w:hRule="exact" w:val="2913"/>
        </w:trPr>
        <w:tc>
          <w:tcPr>
            <w:tcW w:w="2323" w:type="dxa"/>
            <w:tcBorders>
              <w:bottom w:val="nil"/>
            </w:tcBorders>
            <w:vAlign w:val="center"/>
          </w:tcPr>
          <w:p w14:paraId="5A3C421C" w14:textId="5D64D396" w:rsidR="00AE63A6" w:rsidRPr="00CE3E71" w:rsidRDefault="00AE63A6" w:rsidP="00CE3E71">
            <w:pPr>
              <w:ind w:left="144"/>
              <w:rPr>
                <w:b/>
                <w:sz w:val="18"/>
                <w:szCs w:val="18"/>
              </w:rPr>
            </w:pPr>
            <w:r w:rsidRPr="00CE3E71">
              <w:rPr>
                <w:b/>
                <w:sz w:val="18"/>
                <w:szCs w:val="18"/>
              </w:rPr>
              <w:t>B. Unwrapping Priority Standards</w:t>
            </w:r>
          </w:p>
        </w:tc>
        <w:tc>
          <w:tcPr>
            <w:tcW w:w="2340" w:type="dxa"/>
            <w:tcBorders>
              <w:bottom w:val="nil"/>
            </w:tcBorders>
            <w:vAlign w:val="center"/>
          </w:tcPr>
          <w:p w14:paraId="3BF3663C" w14:textId="77777777" w:rsidR="00AE63A6" w:rsidRDefault="00AE63A6" w:rsidP="00CE3E71">
            <w:pPr>
              <w:pStyle w:val="TableParagraph"/>
              <w:spacing w:line="182" w:lineRule="exact"/>
              <w:ind w:left="144" w:right="94"/>
              <w:rPr>
                <w:sz w:val="16"/>
              </w:rPr>
            </w:pPr>
            <w:r>
              <w:rPr>
                <w:w w:val="105"/>
                <w:sz w:val="16"/>
              </w:rPr>
              <w:t>Teacher teams continuously engage</w:t>
            </w:r>
          </w:p>
          <w:p w14:paraId="54C1239B" w14:textId="1DFFECAE" w:rsidR="00AE63A6" w:rsidRDefault="00AE63A6" w:rsidP="00CE3E71">
            <w:pPr>
              <w:ind w:left="144"/>
            </w:pPr>
            <w:r>
              <w:rPr>
                <w:w w:val="105"/>
                <w:sz w:val="16"/>
              </w:rPr>
              <w:t>in the unwrapping process as an integral part of instruction and assessment.</w:t>
            </w:r>
          </w:p>
        </w:tc>
        <w:tc>
          <w:tcPr>
            <w:tcW w:w="2970" w:type="dxa"/>
            <w:vAlign w:val="center"/>
          </w:tcPr>
          <w:p w14:paraId="107FDFAE" w14:textId="77777777" w:rsidR="00AE63A6" w:rsidRDefault="00AE63A6" w:rsidP="00CE3E71">
            <w:pPr>
              <w:pStyle w:val="TableParagraph"/>
              <w:spacing w:before="12"/>
              <w:ind w:left="144" w:right="138"/>
              <w:rPr>
                <w:sz w:val="16"/>
              </w:rPr>
            </w:pPr>
            <w:r>
              <w:rPr>
                <w:w w:val="105"/>
                <w:sz w:val="16"/>
              </w:rPr>
              <w:t>Teams have unwrapped priority standards including tasks such as:</w:t>
            </w:r>
          </w:p>
          <w:p w14:paraId="14B4DF0B" w14:textId="77777777" w:rsidR="00AE63A6" w:rsidRDefault="00AE63A6" w:rsidP="00CE3E71">
            <w:pPr>
              <w:pStyle w:val="TableParagraph"/>
              <w:spacing w:before="11"/>
              <w:ind w:left="144"/>
              <w:rPr>
                <w:b/>
                <w:sz w:val="15"/>
              </w:rPr>
            </w:pPr>
          </w:p>
          <w:p w14:paraId="79DD71C0" w14:textId="77777777" w:rsidR="00AE63A6" w:rsidRDefault="00AE63A6" w:rsidP="00CE3E71">
            <w:pPr>
              <w:pStyle w:val="TableParagraph"/>
              <w:numPr>
                <w:ilvl w:val="0"/>
                <w:numId w:val="9"/>
              </w:numPr>
              <w:tabs>
                <w:tab w:val="left" w:pos="840"/>
              </w:tabs>
              <w:ind w:left="144" w:right="660" w:firstLine="0"/>
              <w:rPr>
                <w:sz w:val="16"/>
              </w:rPr>
            </w:pPr>
            <w:r>
              <w:rPr>
                <w:w w:val="105"/>
                <w:sz w:val="16"/>
              </w:rPr>
              <w:t>Identifying skills</w:t>
            </w:r>
            <w:r>
              <w:rPr>
                <w:spacing w:val="-25"/>
                <w:w w:val="105"/>
                <w:sz w:val="16"/>
              </w:rPr>
              <w:t xml:space="preserve"> </w:t>
            </w:r>
            <w:r>
              <w:rPr>
                <w:w w:val="105"/>
                <w:sz w:val="16"/>
              </w:rPr>
              <w:t>and content</w:t>
            </w:r>
          </w:p>
          <w:p w14:paraId="3F61BAE7" w14:textId="21223688" w:rsidR="00AE63A6" w:rsidRDefault="00AE63A6" w:rsidP="00CE3E71">
            <w:pPr>
              <w:pStyle w:val="TableParagraph"/>
              <w:numPr>
                <w:ilvl w:val="0"/>
                <w:numId w:val="9"/>
              </w:numPr>
              <w:tabs>
                <w:tab w:val="left" w:pos="840"/>
              </w:tabs>
              <w:ind w:left="144" w:right="135" w:firstLine="0"/>
              <w:rPr>
                <w:sz w:val="16"/>
              </w:rPr>
            </w:pPr>
            <w:r>
              <w:rPr>
                <w:w w:val="105"/>
                <w:sz w:val="16"/>
              </w:rPr>
              <w:t>Articulating learning</w:t>
            </w:r>
            <w:r>
              <w:rPr>
                <w:spacing w:val="-27"/>
                <w:w w:val="105"/>
                <w:sz w:val="16"/>
              </w:rPr>
              <w:t xml:space="preserve"> </w:t>
            </w:r>
            <w:r>
              <w:rPr>
                <w:w w:val="105"/>
                <w:sz w:val="16"/>
              </w:rPr>
              <w:t>targets in</w:t>
            </w:r>
            <w:r>
              <w:rPr>
                <w:spacing w:val="-18"/>
                <w:w w:val="105"/>
                <w:sz w:val="16"/>
              </w:rPr>
              <w:t xml:space="preserve"> </w:t>
            </w:r>
            <w:r>
              <w:rPr>
                <w:w w:val="105"/>
                <w:sz w:val="16"/>
              </w:rPr>
              <w:t>student friendly</w:t>
            </w:r>
            <w:r>
              <w:rPr>
                <w:spacing w:val="-18"/>
                <w:w w:val="105"/>
                <w:sz w:val="16"/>
              </w:rPr>
              <w:t xml:space="preserve"> </w:t>
            </w:r>
            <w:r>
              <w:rPr>
                <w:w w:val="105"/>
                <w:sz w:val="16"/>
              </w:rPr>
              <w:t>language</w:t>
            </w:r>
          </w:p>
          <w:p w14:paraId="234BF5FA" w14:textId="77777777" w:rsidR="00AE63A6" w:rsidRDefault="00AE63A6" w:rsidP="00CE3E71">
            <w:pPr>
              <w:pStyle w:val="TableParagraph"/>
              <w:numPr>
                <w:ilvl w:val="0"/>
                <w:numId w:val="9"/>
              </w:numPr>
              <w:tabs>
                <w:tab w:val="left" w:pos="840"/>
              </w:tabs>
              <w:ind w:left="144" w:right="561" w:firstLine="0"/>
              <w:rPr>
                <w:sz w:val="16"/>
              </w:rPr>
            </w:pPr>
            <w:r>
              <w:rPr>
                <w:w w:val="105"/>
                <w:sz w:val="16"/>
              </w:rPr>
              <w:t>Determining</w:t>
            </w:r>
            <w:r>
              <w:rPr>
                <w:spacing w:val="-13"/>
                <w:w w:val="105"/>
                <w:sz w:val="16"/>
              </w:rPr>
              <w:t xml:space="preserve"> </w:t>
            </w:r>
            <w:r>
              <w:rPr>
                <w:w w:val="105"/>
                <w:sz w:val="16"/>
              </w:rPr>
              <w:t>Depth</w:t>
            </w:r>
            <w:r>
              <w:rPr>
                <w:spacing w:val="-13"/>
                <w:w w:val="105"/>
                <w:sz w:val="16"/>
              </w:rPr>
              <w:t xml:space="preserve"> </w:t>
            </w:r>
            <w:r>
              <w:rPr>
                <w:w w:val="105"/>
                <w:sz w:val="16"/>
              </w:rPr>
              <w:t>of</w:t>
            </w:r>
            <w:r>
              <w:rPr>
                <w:w w:val="103"/>
                <w:sz w:val="16"/>
              </w:rPr>
              <w:t xml:space="preserve"> </w:t>
            </w:r>
            <w:r>
              <w:rPr>
                <w:w w:val="105"/>
                <w:sz w:val="16"/>
              </w:rPr>
              <w:t>Knowledge</w:t>
            </w:r>
          </w:p>
          <w:p w14:paraId="34284B4B" w14:textId="77777777" w:rsidR="00AE63A6" w:rsidRDefault="00AE63A6" w:rsidP="00CE3E71">
            <w:pPr>
              <w:pStyle w:val="TableParagraph"/>
              <w:numPr>
                <w:ilvl w:val="0"/>
                <w:numId w:val="9"/>
              </w:numPr>
              <w:tabs>
                <w:tab w:val="left" w:pos="840"/>
              </w:tabs>
              <w:ind w:left="144" w:right="120" w:firstLine="0"/>
              <w:rPr>
                <w:sz w:val="16"/>
              </w:rPr>
            </w:pPr>
            <w:r>
              <w:rPr>
                <w:w w:val="105"/>
                <w:sz w:val="16"/>
              </w:rPr>
              <w:t>Identifying</w:t>
            </w:r>
            <w:r>
              <w:rPr>
                <w:spacing w:val="-9"/>
                <w:w w:val="105"/>
                <w:sz w:val="16"/>
              </w:rPr>
              <w:t xml:space="preserve"> </w:t>
            </w:r>
            <w:r>
              <w:rPr>
                <w:w w:val="105"/>
                <w:sz w:val="16"/>
              </w:rPr>
              <w:t>the</w:t>
            </w:r>
            <w:r>
              <w:rPr>
                <w:spacing w:val="-9"/>
                <w:w w:val="105"/>
                <w:sz w:val="16"/>
              </w:rPr>
              <w:t xml:space="preserve"> </w:t>
            </w:r>
            <w:r>
              <w:rPr>
                <w:w w:val="105"/>
                <w:sz w:val="16"/>
              </w:rPr>
              <w:t>Big</w:t>
            </w:r>
            <w:r>
              <w:rPr>
                <w:spacing w:val="-9"/>
                <w:w w:val="105"/>
                <w:sz w:val="16"/>
              </w:rPr>
              <w:t xml:space="preserve"> </w:t>
            </w:r>
            <w:r>
              <w:rPr>
                <w:w w:val="105"/>
                <w:sz w:val="16"/>
              </w:rPr>
              <w:t>Ideas</w:t>
            </w:r>
            <w:r>
              <w:rPr>
                <w:spacing w:val="-9"/>
                <w:w w:val="105"/>
                <w:sz w:val="16"/>
              </w:rPr>
              <w:t xml:space="preserve"> </w:t>
            </w:r>
            <w:r>
              <w:rPr>
                <w:w w:val="105"/>
                <w:sz w:val="16"/>
              </w:rPr>
              <w:t>and Essential</w:t>
            </w:r>
            <w:r>
              <w:rPr>
                <w:spacing w:val="-24"/>
                <w:w w:val="105"/>
                <w:sz w:val="16"/>
              </w:rPr>
              <w:t xml:space="preserve"> </w:t>
            </w:r>
            <w:r>
              <w:rPr>
                <w:w w:val="105"/>
                <w:sz w:val="16"/>
              </w:rPr>
              <w:t>Questions</w:t>
            </w:r>
          </w:p>
          <w:p w14:paraId="08DD3D10" w14:textId="77777777" w:rsidR="00AE63A6" w:rsidRDefault="00AE63A6" w:rsidP="00CE3E71">
            <w:pPr>
              <w:pStyle w:val="TableParagraph"/>
              <w:numPr>
                <w:ilvl w:val="0"/>
                <w:numId w:val="9"/>
              </w:numPr>
              <w:tabs>
                <w:tab w:val="left" w:pos="840"/>
              </w:tabs>
              <w:spacing w:line="195" w:lineRule="exact"/>
              <w:ind w:left="144" w:firstLine="0"/>
              <w:rPr>
                <w:sz w:val="16"/>
              </w:rPr>
            </w:pPr>
            <w:r>
              <w:rPr>
                <w:w w:val="105"/>
                <w:sz w:val="16"/>
              </w:rPr>
              <w:t>Identifying</w:t>
            </w:r>
            <w:r>
              <w:rPr>
                <w:spacing w:val="-16"/>
                <w:w w:val="105"/>
                <w:sz w:val="16"/>
              </w:rPr>
              <w:t xml:space="preserve"> </w:t>
            </w:r>
            <w:r>
              <w:rPr>
                <w:w w:val="105"/>
                <w:sz w:val="16"/>
              </w:rPr>
              <w:t>prior</w:t>
            </w:r>
            <w:r>
              <w:rPr>
                <w:spacing w:val="-16"/>
                <w:w w:val="105"/>
                <w:sz w:val="16"/>
              </w:rPr>
              <w:t xml:space="preserve"> </w:t>
            </w:r>
            <w:r>
              <w:rPr>
                <w:w w:val="105"/>
                <w:sz w:val="16"/>
              </w:rPr>
              <w:t>learning.</w:t>
            </w:r>
          </w:p>
          <w:p w14:paraId="2A7C46DC" w14:textId="77777777" w:rsidR="00AE63A6" w:rsidRDefault="00AE63A6" w:rsidP="00CE3E71">
            <w:pPr>
              <w:pStyle w:val="TableParagraph"/>
              <w:numPr>
                <w:ilvl w:val="0"/>
                <w:numId w:val="9"/>
              </w:numPr>
              <w:tabs>
                <w:tab w:val="left" w:pos="840"/>
              </w:tabs>
              <w:ind w:left="144" w:firstLine="0"/>
              <w:rPr>
                <w:sz w:val="16"/>
              </w:rPr>
            </w:pPr>
            <w:r>
              <w:rPr>
                <w:w w:val="105"/>
                <w:sz w:val="16"/>
              </w:rPr>
              <w:t>Determining</w:t>
            </w:r>
            <w:r>
              <w:rPr>
                <w:spacing w:val="-18"/>
                <w:w w:val="105"/>
                <w:sz w:val="16"/>
              </w:rPr>
              <w:t xml:space="preserve"> </w:t>
            </w:r>
            <w:r>
              <w:rPr>
                <w:w w:val="105"/>
                <w:sz w:val="16"/>
              </w:rPr>
              <w:t>success</w:t>
            </w:r>
            <w:r>
              <w:rPr>
                <w:spacing w:val="-18"/>
                <w:w w:val="105"/>
                <w:sz w:val="16"/>
              </w:rPr>
              <w:t xml:space="preserve"> </w:t>
            </w:r>
            <w:r>
              <w:rPr>
                <w:w w:val="105"/>
                <w:sz w:val="16"/>
              </w:rPr>
              <w:t>criteria</w:t>
            </w:r>
          </w:p>
        </w:tc>
        <w:tc>
          <w:tcPr>
            <w:tcW w:w="1980" w:type="dxa"/>
            <w:tcBorders>
              <w:bottom w:val="nil"/>
            </w:tcBorders>
            <w:vAlign w:val="center"/>
          </w:tcPr>
          <w:p w14:paraId="684A7096" w14:textId="7E279D48" w:rsidR="00AE63A6" w:rsidRDefault="00AE63A6" w:rsidP="00CE3E71">
            <w:pPr>
              <w:pStyle w:val="TableParagraph"/>
              <w:ind w:left="144" w:right="465"/>
              <w:rPr>
                <w:sz w:val="16"/>
              </w:rPr>
            </w:pPr>
            <w:r>
              <w:rPr>
                <w:w w:val="105"/>
                <w:sz w:val="16"/>
              </w:rPr>
              <w:t>Teams have inconsistently unwrapped priority standards, or have done so in a limited fashion.</w:t>
            </w:r>
          </w:p>
        </w:tc>
        <w:tc>
          <w:tcPr>
            <w:tcW w:w="1800" w:type="dxa"/>
            <w:tcBorders>
              <w:bottom w:val="nil"/>
            </w:tcBorders>
            <w:vAlign w:val="center"/>
          </w:tcPr>
          <w:p w14:paraId="0ACE0B4E" w14:textId="4A2CDDB4" w:rsidR="00AE63A6" w:rsidRDefault="00AE63A6" w:rsidP="00CE3E71">
            <w:pPr>
              <w:ind w:left="144"/>
            </w:pPr>
            <w:r>
              <w:rPr>
                <w:w w:val="105"/>
                <w:sz w:val="16"/>
              </w:rPr>
              <w:t>Little or no evidence of implementation.</w:t>
            </w:r>
          </w:p>
        </w:tc>
      </w:tr>
      <w:tr w:rsidR="00AE63A6" w14:paraId="37498A6E" w14:textId="77777777" w:rsidTr="00CE3E71">
        <w:trPr>
          <w:trHeight w:hRule="exact" w:val="1380"/>
        </w:trPr>
        <w:tc>
          <w:tcPr>
            <w:tcW w:w="2323" w:type="dxa"/>
            <w:vAlign w:val="center"/>
          </w:tcPr>
          <w:p w14:paraId="39F11C40" w14:textId="77777777" w:rsidR="00AE63A6" w:rsidRPr="00A61B65" w:rsidRDefault="00AE63A6" w:rsidP="00CE3E71">
            <w:pPr>
              <w:pStyle w:val="TableParagraph"/>
              <w:spacing w:line="247" w:lineRule="auto"/>
              <w:ind w:left="144" w:right="150"/>
              <w:rPr>
                <w:b/>
                <w:sz w:val="18"/>
                <w:szCs w:val="18"/>
              </w:rPr>
            </w:pPr>
            <w:r w:rsidRPr="00A61B65">
              <w:rPr>
                <w:b/>
                <w:w w:val="105"/>
                <w:sz w:val="18"/>
                <w:szCs w:val="18"/>
              </w:rPr>
              <w:t>C. Instructional</w:t>
            </w:r>
            <w:r w:rsidRPr="00A61B65">
              <w:rPr>
                <w:b/>
                <w:w w:val="102"/>
                <w:sz w:val="18"/>
                <w:szCs w:val="18"/>
              </w:rPr>
              <w:t xml:space="preserve"> </w:t>
            </w:r>
            <w:r w:rsidRPr="00A61B65">
              <w:rPr>
                <w:b/>
                <w:w w:val="105"/>
                <w:sz w:val="18"/>
                <w:szCs w:val="18"/>
              </w:rPr>
              <w:t>Timeline</w:t>
            </w:r>
          </w:p>
        </w:tc>
        <w:tc>
          <w:tcPr>
            <w:tcW w:w="2340" w:type="dxa"/>
            <w:vAlign w:val="center"/>
          </w:tcPr>
          <w:p w14:paraId="2BF82185" w14:textId="77777777" w:rsidR="00AE63A6" w:rsidRDefault="00AE63A6" w:rsidP="00CE3E71">
            <w:pPr>
              <w:pStyle w:val="TableParagraph"/>
              <w:spacing w:before="102"/>
              <w:ind w:left="144" w:right="227"/>
              <w:rPr>
                <w:sz w:val="16"/>
              </w:rPr>
            </w:pPr>
            <w:r>
              <w:rPr>
                <w:w w:val="105"/>
                <w:sz w:val="16"/>
              </w:rPr>
              <w:t>Evidence supports an aligned, building wide instructional timeline for all grade levels/content areas.</w:t>
            </w:r>
          </w:p>
        </w:tc>
        <w:tc>
          <w:tcPr>
            <w:tcW w:w="2970" w:type="dxa"/>
            <w:vAlign w:val="center"/>
          </w:tcPr>
          <w:p w14:paraId="692AAF46" w14:textId="77777777" w:rsidR="00AE63A6" w:rsidRDefault="00AE63A6" w:rsidP="00CE3E71">
            <w:pPr>
              <w:pStyle w:val="TableParagraph"/>
              <w:spacing w:before="102"/>
              <w:ind w:left="144" w:right="68"/>
              <w:rPr>
                <w:sz w:val="16"/>
              </w:rPr>
            </w:pPr>
            <w:r>
              <w:rPr>
                <w:w w:val="105"/>
                <w:sz w:val="16"/>
              </w:rPr>
              <w:t>Teams have developed and implemented instructional timelines for priority standards including identified resources for instruction and</w:t>
            </w:r>
            <w:r>
              <w:rPr>
                <w:w w:val="103"/>
                <w:sz w:val="16"/>
              </w:rPr>
              <w:t xml:space="preserve"> </w:t>
            </w:r>
            <w:r>
              <w:rPr>
                <w:w w:val="105"/>
                <w:sz w:val="16"/>
              </w:rPr>
              <w:t>assessment.</w:t>
            </w:r>
          </w:p>
        </w:tc>
        <w:tc>
          <w:tcPr>
            <w:tcW w:w="1980" w:type="dxa"/>
            <w:vAlign w:val="center"/>
          </w:tcPr>
          <w:p w14:paraId="259306F8" w14:textId="77777777" w:rsidR="00AE63A6" w:rsidRDefault="00AE63A6" w:rsidP="00CE3E71">
            <w:pPr>
              <w:pStyle w:val="TableParagraph"/>
              <w:spacing w:before="12"/>
              <w:ind w:left="144" w:right="67"/>
              <w:rPr>
                <w:sz w:val="16"/>
              </w:rPr>
            </w:pPr>
            <w:r>
              <w:rPr>
                <w:w w:val="105"/>
                <w:sz w:val="16"/>
              </w:rPr>
              <w:t>Teams have inconsistently and/or</w:t>
            </w:r>
            <w:r>
              <w:rPr>
                <w:w w:val="103"/>
                <w:sz w:val="16"/>
              </w:rPr>
              <w:t xml:space="preserve"> </w:t>
            </w:r>
            <w:r>
              <w:rPr>
                <w:w w:val="105"/>
                <w:sz w:val="16"/>
              </w:rPr>
              <w:t>incompletely developed instructional timelines.</w:t>
            </w:r>
          </w:p>
        </w:tc>
        <w:tc>
          <w:tcPr>
            <w:tcW w:w="1800" w:type="dxa"/>
            <w:vAlign w:val="center"/>
          </w:tcPr>
          <w:p w14:paraId="1B1CB49C" w14:textId="77777777" w:rsidR="00AE63A6" w:rsidRDefault="00AE63A6" w:rsidP="00CE3E71">
            <w:pPr>
              <w:pStyle w:val="TableParagraph"/>
              <w:ind w:left="144" w:right="75"/>
              <w:rPr>
                <w:sz w:val="16"/>
              </w:rPr>
            </w:pPr>
            <w:r>
              <w:rPr>
                <w:w w:val="105"/>
                <w:sz w:val="16"/>
              </w:rPr>
              <w:t>Little or no evidence of implementation.</w:t>
            </w:r>
          </w:p>
        </w:tc>
      </w:tr>
      <w:tr w:rsidR="00AE63A6" w14:paraId="142A8176" w14:textId="77777777" w:rsidTr="00CE3E71">
        <w:trPr>
          <w:trHeight w:hRule="exact" w:val="1725"/>
        </w:trPr>
        <w:tc>
          <w:tcPr>
            <w:tcW w:w="2323" w:type="dxa"/>
            <w:vAlign w:val="center"/>
          </w:tcPr>
          <w:p w14:paraId="4488B5D1" w14:textId="77777777" w:rsidR="00AE63A6" w:rsidRPr="00A61B65" w:rsidRDefault="00AE63A6" w:rsidP="00CE3E71">
            <w:pPr>
              <w:pStyle w:val="TableParagraph"/>
              <w:spacing w:before="141" w:line="247" w:lineRule="auto"/>
              <w:ind w:left="144" w:right="125"/>
              <w:rPr>
                <w:b/>
                <w:sz w:val="18"/>
                <w:szCs w:val="18"/>
              </w:rPr>
            </w:pPr>
            <w:r w:rsidRPr="00A61B65">
              <w:rPr>
                <w:b/>
                <w:w w:val="105"/>
                <w:sz w:val="18"/>
                <w:szCs w:val="18"/>
              </w:rPr>
              <w:t xml:space="preserve">D. Review &amp; Revise </w:t>
            </w:r>
            <w:r w:rsidRPr="00A61B65">
              <w:rPr>
                <w:b/>
                <w:sz w:val="18"/>
                <w:szCs w:val="18"/>
              </w:rPr>
              <w:t>Priority Standards</w:t>
            </w:r>
          </w:p>
        </w:tc>
        <w:tc>
          <w:tcPr>
            <w:tcW w:w="2340" w:type="dxa"/>
            <w:vAlign w:val="center"/>
          </w:tcPr>
          <w:p w14:paraId="4723C9A5" w14:textId="6FDF6E85" w:rsidR="00AE63A6" w:rsidRDefault="00AE63A6" w:rsidP="00CE3E71">
            <w:pPr>
              <w:pStyle w:val="TableParagraph"/>
              <w:ind w:left="144" w:right="113"/>
              <w:rPr>
                <w:sz w:val="16"/>
              </w:rPr>
            </w:pPr>
            <w:r>
              <w:rPr>
                <w:w w:val="105"/>
                <w:sz w:val="16"/>
              </w:rPr>
              <w:t>School wide systematic processes are</w:t>
            </w:r>
            <w:r>
              <w:rPr>
                <w:w w:val="103"/>
                <w:sz w:val="16"/>
              </w:rPr>
              <w:t xml:space="preserve"> </w:t>
            </w:r>
            <w:r>
              <w:rPr>
                <w:w w:val="105"/>
                <w:sz w:val="16"/>
              </w:rPr>
              <w:t>in place for teams to review, reflect and revise priority standards.</w:t>
            </w:r>
          </w:p>
        </w:tc>
        <w:tc>
          <w:tcPr>
            <w:tcW w:w="2970" w:type="dxa"/>
            <w:vAlign w:val="center"/>
          </w:tcPr>
          <w:p w14:paraId="245279EC" w14:textId="77777777" w:rsidR="00AE63A6" w:rsidRDefault="00AE63A6" w:rsidP="00CE3E71">
            <w:pPr>
              <w:pStyle w:val="TableParagraph"/>
              <w:ind w:left="144" w:right="138"/>
              <w:rPr>
                <w:sz w:val="16"/>
              </w:rPr>
            </w:pPr>
            <w:r>
              <w:rPr>
                <w:w w:val="105"/>
                <w:sz w:val="16"/>
              </w:rPr>
              <w:t>Teams review and revise priority standards regularly.</w:t>
            </w:r>
          </w:p>
        </w:tc>
        <w:tc>
          <w:tcPr>
            <w:tcW w:w="1980" w:type="dxa"/>
            <w:vAlign w:val="center"/>
          </w:tcPr>
          <w:p w14:paraId="2C01296E" w14:textId="77777777" w:rsidR="00AE63A6" w:rsidRDefault="00AE63A6" w:rsidP="00CE3E71">
            <w:pPr>
              <w:pStyle w:val="TableParagraph"/>
              <w:ind w:left="144" w:right="130"/>
              <w:rPr>
                <w:sz w:val="16"/>
              </w:rPr>
            </w:pPr>
            <w:r>
              <w:rPr>
                <w:w w:val="105"/>
                <w:sz w:val="16"/>
              </w:rPr>
              <w:t>Teams inconsistently</w:t>
            </w:r>
            <w:r>
              <w:rPr>
                <w:w w:val="103"/>
                <w:sz w:val="16"/>
              </w:rPr>
              <w:t xml:space="preserve"> </w:t>
            </w:r>
            <w:r>
              <w:rPr>
                <w:w w:val="105"/>
                <w:sz w:val="16"/>
              </w:rPr>
              <w:t>and/or incompletely review and revise priority standards.</w:t>
            </w:r>
          </w:p>
        </w:tc>
        <w:tc>
          <w:tcPr>
            <w:tcW w:w="1800" w:type="dxa"/>
            <w:vAlign w:val="center"/>
          </w:tcPr>
          <w:p w14:paraId="11C02A7C" w14:textId="77777777" w:rsidR="00AE63A6" w:rsidRDefault="00AE63A6" w:rsidP="00CE3E71">
            <w:pPr>
              <w:pStyle w:val="TableParagraph"/>
              <w:ind w:left="144" w:right="147"/>
              <w:rPr>
                <w:sz w:val="16"/>
              </w:rPr>
            </w:pPr>
            <w:r>
              <w:rPr>
                <w:w w:val="105"/>
                <w:sz w:val="16"/>
              </w:rPr>
              <w:t>Little or no evidence</w:t>
            </w:r>
            <w:r>
              <w:rPr>
                <w:w w:val="103"/>
                <w:sz w:val="16"/>
              </w:rPr>
              <w:t xml:space="preserve"> </w:t>
            </w:r>
            <w:r>
              <w:rPr>
                <w:w w:val="105"/>
                <w:sz w:val="16"/>
              </w:rPr>
              <w:t>of partial implementation.</w:t>
            </w:r>
          </w:p>
        </w:tc>
      </w:tr>
    </w:tbl>
    <w:p w14:paraId="3DB53800" w14:textId="77777777" w:rsidR="005E315E" w:rsidRDefault="005E315E">
      <w:pPr>
        <w:rPr>
          <w:b/>
          <w:sz w:val="20"/>
        </w:rPr>
      </w:pPr>
    </w:p>
    <w:p w14:paraId="6C323150" w14:textId="77777777" w:rsidR="005E315E" w:rsidRDefault="005E315E">
      <w:pPr>
        <w:rPr>
          <w:b/>
          <w:sz w:val="20"/>
        </w:rPr>
      </w:pPr>
    </w:p>
    <w:p w14:paraId="5C9AB7AE" w14:textId="77777777" w:rsidR="005E315E" w:rsidRDefault="005E315E">
      <w:pPr>
        <w:rPr>
          <w:b/>
          <w:sz w:val="20"/>
        </w:rPr>
      </w:pPr>
    </w:p>
    <w:p w14:paraId="5495CEAB" w14:textId="77777777" w:rsidR="00CE3E71" w:rsidRDefault="00CE3E71">
      <w:pPr>
        <w:rPr>
          <w:b/>
          <w:sz w:val="20"/>
        </w:rPr>
      </w:pPr>
    </w:p>
    <w:p w14:paraId="1226659E" w14:textId="77777777" w:rsidR="00CE3E71" w:rsidRDefault="00CE3E71">
      <w:pPr>
        <w:rPr>
          <w:b/>
          <w:sz w:val="20"/>
        </w:rPr>
      </w:pPr>
    </w:p>
    <w:p w14:paraId="66151CA9" w14:textId="77777777" w:rsidR="00CE3E71" w:rsidRDefault="00CE3E71">
      <w:pPr>
        <w:rPr>
          <w:b/>
          <w:sz w:val="20"/>
        </w:rPr>
      </w:pPr>
    </w:p>
    <w:p w14:paraId="52F97D6C" w14:textId="77777777" w:rsidR="00CE3E71" w:rsidRDefault="00CE3E71">
      <w:pPr>
        <w:rPr>
          <w:b/>
          <w:sz w:val="20"/>
        </w:rPr>
      </w:pPr>
    </w:p>
    <w:p w14:paraId="484D8601" w14:textId="77777777" w:rsidR="00CE3E71" w:rsidRDefault="00CE3E71">
      <w:pPr>
        <w:rPr>
          <w:b/>
          <w:sz w:val="20"/>
        </w:rPr>
      </w:pPr>
    </w:p>
    <w:p w14:paraId="611AB22C" w14:textId="77777777" w:rsidR="00CE3E71" w:rsidRDefault="00CE3E71">
      <w:pPr>
        <w:rPr>
          <w:b/>
          <w:sz w:val="20"/>
        </w:rPr>
      </w:pPr>
    </w:p>
    <w:p w14:paraId="58322BB5" w14:textId="77777777" w:rsidR="00CE3E71" w:rsidRDefault="00CE3E71">
      <w:pPr>
        <w:rPr>
          <w:b/>
          <w:sz w:val="20"/>
        </w:rPr>
      </w:pPr>
    </w:p>
    <w:p w14:paraId="17C3A3E9" w14:textId="77777777" w:rsidR="00CE3E71" w:rsidRDefault="00CE3E71">
      <w:pPr>
        <w:rPr>
          <w:b/>
          <w:sz w:val="20"/>
        </w:rPr>
      </w:pPr>
    </w:p>
    <w:p w14:paraId="4773DD5D" w14:textId="77777777" w:rsidR="00CE3E71" w:rsidRDefault="00CE3E71">
      <w:pPr>
        <w:rPr>
          <w:b/>
          <w:sz w:val="20"/>
        </w:rPr>
      </w:pPr>
    </w:p>
    <w:p w14:paraId="430009B5" w14:textId="77777777" w:rsidR="00CE3E71" w:rsidRDefault="00CE3E71">
      <w:pPr>
        <w:rPr>
          <w:b/>
          <w:sz w:val="20"/>
        </w:rPr>
      </w:pPr>
    </w:p>
    <w:p w14:paraId="77A9616B" w14:textId="77777777" w:rsidR="00CE3E71" w:rsidRDefault="00CE3E71">
      <w:pPr>
        <w:rPr>
          <w:b/>
          <w:sz w:val="20"/>
        </w:rPr>
      </w:pPr>
    </w:p>
    <w:p w14:paraId="380B2EEC" w14:textId="77777777" w:rsidR="00CE3E71" w:rsidRDefault="00CE3E71">
      <w:pPr>
        <w:rPr>
          <w:b/>
          <w:sz w:val="20"/>
        </w:rPr>
      </w:pPr>
    </w:p>
    <w:p w14:paraId="36858486" w14:textId="77777777" w:rsidR="005E315E" w:rsidRDefault="005E315E">
      <w:pPr>
        <w:spacing w:before="2"/>
        <w:rPr>
          <w:b/>
          <w:sz w:val="16"/>
        </w:rPr>
      </w:pPr>
    </w:p>
    <w:p w14:paraId="43556B47" w14:textId="77777777" w:rsidR="005E315E" w:rsidRDefault="005E315E">
      <w:pPr>
        <w:spacing w:line="330" w:lineRule="exact"/>
        <w:rPr>
          <w:sz w:val="28"/>
        </w:rPr>
        <w:sectPr w:rsidR="005E315E">
          <w:pgSz w:w="12240" w:h="15840"/>
          <w:pgMar w:top="720" w:right="640" w:bottom="280" w:left="260" w:header="720" w:footer="720" w:gutter="0"/>
          <w:cols w:space="720"/>
        </w:sect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3"/>
        <w:gridCol w:w="2430"/>
        <w:gridCol w:w="2970"/>
        <w:gridCol w:w="1980"/>
        <w:gridCol w:w="1800"/>
      </w:tblGrid>
      <w:tr w:rsidR="00CE3E71" w14:paraId="402F0649" w14:textId="77777777" w:rsidTr="008723B0">
        <w:trPr>
          <w:trHeight w:hRule="exact" w:val="735"/>
        </w:trPr>
        <w:tc>
          <w:tcPr>
            <w:tcW w:w="11413" w:type="dxa"/>
            <w:gridSpan w:val="5"/>
            <w:vAlign w:val="center"/>
          </w:tcPr>
          <w:p w14:paraId="46F500DD" w14:textId="7D9ADAC5" w:rsidR="00CE3E71" w:rsidRPr="00CE3E71" w:rsidRDefault="00CE3E71" w:rsidP="00CE3E71">
            <w:pPr>
              <w:pStyle w:val="TableParagraph"/>
              <w:jc w:val="center"/>
              <w:rPr>
                <w:b/>
                <w:sz w:val="32"/>
                <w:szCs w:val="32"/>
              </w:rPr>
            </w:pPr>
            <w:r w:rsidRPr="00CE3E71">
              <w:rPr>
                <w:b/>
                <w:sz w:val="32"/>
                <w:szCs w:val="32"/>
              </w:rPr>
              <w:lastRenderedPageBreak/>
              <w:t>Strand 5: How will We Know W</w:t>
            </w:r>
            <w:r w:rsidR="007A63F9">
              <w:rPr>
                <w:b/>
                <w:sz w:val="32"/>
                <w:szCs w:val="32"/>
              </w:rPr>
              <w:t xml:space="preserve">hen Students Have Learned?  (CQ </w:t>
            </w:r>
            <w:r w:rsidRPr="00CE3E71">
              <w:rPr>
                <w:b/>
                <w:sz w:val="32"/>
                <w:szCs w:val="32"/>
              </w:rPr>
              <w:t>2)</w:t>
            </w:r>
          </w:p>
        </w:tc>
      </w:tr>
      <w:tr w:rsidR="00CE3E71" w:rsidRPr="00CE3E71" w14:paraId="3D1A7839" w14:textId="77777777" w:rsidTr="008723B0">
        <w:trPr>
          <w:trHeight w:hRule="exact" w:val="537"/>
        </w:trPr>
        <w:tc>
          <w:tcPr>
            <w:tcW w:w="2233" w:type="dxa"/>
            <w:shd w:val="clear" w:color="auto" w:fill="D9D9D9" w:themeFill="background1" w:themeFillShade="D9"/>
            <w:vAlign w:val="center"/>
          </w:tcPr>
          <w:p w14:paraId="5A7BE62F" w14:textId="11C12B56" w:rsidR="00CE3E71" w:rsidRPr="00CE3E71" w:rsidRDefault="00CE3E71" w:rsidP="00CE3E71">
            <w:pPr>
              <w:pStyle w:val="TableParagraph"/>
              <w:jc w:val="center"/>
              <w:rPr>
                <w:b/>
                <w:sz w:val="18"/>
                <w:szCs w:val="18"/>
              </w:rPr>
            </w:pPr>
            <w:r w:rsidRPr="00CE3E71">
              <w:rPr>
                <w:b/>
                <w:sz w:val="18"/>
                <w:szCs w:val="18"/>
              </w:rPr>
              <w:t>Implementation Indicators</w:t>
            </w:r>
          </w:p>
        </w:tc>
        <w:tc>
          <w:tcPr>
            <w:tcW w:w="2430" w:type="dxa"/>
            <w:shd w:val="clear" w:color="auto" w:fill="D9D9D9" w:themeFill="background1" w:themeFillShade="D9"/>
            <w:vAlign w:val="center"/>
          </w:tcPr>
          <w:p w14:paraId="5E3A9108" w14:textId="3AA84A8C" w:rsidR="00CE3E71" w:rsidRPr="00CE3E71" w:rsidRDefault="00CE3E71" w:rsidP="00CE3E71">
            <w:pPr>
              <w:pStyle w:val="TableParagraph"/>
              <w:jc w:val="center"/>
              <w:rPr>
                <w:b/>
                <w:sz w:val="18"/>
                <w:szCs w:val="18"/>
              </w:rPr>
            </w:pPr>
            <w:r w:rsidRPr="00CE3E71">
              <w:rPr>
                <w:b/>
                <w:sz w:val="18"/>
                <w:szCs w:val="18"/>
              </w:rPr>
              <w:t>Deep (4)</w:t>
            </w:r>
          </w:p>
        </w:tc>
        <w:tc>
          <w:tcPr>
            <w:tcW w:w="2970" w:type="dxa"/>
            <w:shd w:val="clear" w:color="auto" w:fill="D9D9D9" w:themeFill="background1" w:themeFillShade="D9"/>
            <w:vAlign w:val="center"/>
          </w:tcPr>
          <w:p w14:paraId="07DAD8B2" w14:textId="6540C190" w:rsidR="00CE3E71" w:rsidRPr="00CE3E71" w:rsidRDefault="00CE3E71" w:rsidP="00CE3E71">
            <w:pPr>
              <w:pStyle w:val="TableParagraph"/>
              <w:spacing w:before="11"/>
              <w:jc w:val="center"/>
              <w:rPr>
                <w:b/>
                <w:sz w:val="18"/>
                <w:szCs w:val="18"/>
              </w:rPr>
            </w:pPr>
            <w:r w:rsidRPr="00CE3E71">
              <w:rPr>
                <w:b/>
                <w:sz w:val="18"/>
                <w:szCs w:val="18"/>
              </w:rPr>
              <w:t>Proficient (3)</w:t>
            </w:r>
          </w:p>
        </w:tc>
        <w:tc>
          <w:tcPr>
            <w:tcW w:w="1980" w:type="dxa"/>
            <w:shd w:val="clear" w:color="auto" w:fill="D9D9D9" w:themeFill="background1" w:themeFillShade="D9"/>
            <w:vAlign w:val="center"/>
          </w:tcPr>
          <w:p w14:paraId="71B7D0A5" w14:textId="004E8FF3" w:rsidR="00CE3E71" w:rsidRPr="00CE3E71" w:rsidRDefault="00CE3E71" w:rsidP="00CE3E71">
            <w:pPr>
              <w:pStyle w:val="TableParagraph"/>
              <w:jc w:val="center"/>
              <w:rPr>
                <w:b/>
                <w:sz w:val="18"/>
                <w:szCs w:val="18"/>
              </w:rPr>
            </w:pPr>
            <w:r w:rsidRPr="00CE3E71">
              <w:rPr>
                <w:b/>
                <w:sz w:val="18"/>
                <w:szCs w:val="18"/>
              </w:rPr>
              <w:t>Partial (2)</w:t>
            </w:r>
          </w:p>
        </w:tc>
        <w:tc>
          <w:tcPr>
            <w:tcW w:w="1800" w:type="dxa"/>
            <w:shd w:val="clear" w:color="auto" w:fill="D9D9D9" w:themeFill="background1" w:themeFillShade="D9"/>
            <w:vAlign w:val="center"/>
          </w:tcPr>
          <w:p w14:paraId="33CC3BAF" w14:textId="60F52090" w:rsidR="00CE3E71" w:rsidRPr="00CE3E71" w:rsidRDefault="00CE3E71" w:rsidP="00CE3E71">
            <w:pPr>
              <w:pStyle w:val="TableParagraph"/>
              <w:jc w:val="center"/>
              <w:rPr>
                <w:b/>
                <w:sz w:val="18"/>
                <w:szCs w:val="18"/>
              </w:rPr>
            </w:pPr>
            <w:r w:rsidRPr="00CE3E71">
              <w:rPr>
                <w:b/>
                <w:sz w:val="18"/>
                <w:szCs w:val="18"/>
              </w:rPr>
              <w:t>Minimal (1)</w:t>
            </w:r>
          </w:p>
        </w:tc>
      </w:tr>
      <w:tr w:rsidR="005E315E" w14:paraId="1F8DCF2D" w14:textId="77777777" w:rsidTr="008723B0">
        <w:trPr>
          <w:trHeight w:hRule="exact" w:val="1977"/>
        </w:trPr>
        <w:tc>
          <w:tcPr>
            <w:tcW w:w="2233" w:type="dxa"/>
            <w:vAlign w:val="center"/>
          </w:tcPr>
          <w:p w14:paraId="3FF56D7A" w14:textId="77777777" w:rsidR="005E315E" w:rsidRPr="00A61B65" w:rsidRDefault="007560C4" w:rsidP="008723B0">
            <w:pPr>
              <w:pStyle w:val="TableParagraph"/>
              <w:tabs>
                <w:tab w:val="left" w:pos="839"/>
              </w:tabs>
              <w:spacing w:before="1" w:line="247" w:lineRule="auto"/>
              <w:ind w:left="144" w:right="151"/>
              <w:rPr>
                <w:b/>
                <w:sz w:val="18"/>
                <w:szCs w:val="18"/>
              </w:rPr>
            </w:pPr>
            <w:r w:rsidRPr="00A61B65">
              <w:rPr>
                <w:b/>
                <w:w w:val="105"/>
                <w:sz w:val="18"/>
                <w:szCs w:val="18"/>
              </w:rPr>
              <w:t>A.</w:t>
            </w:r>
            <w:r w:rsidR="0041673A" w:rsidRPr="00A61B65">
              <w:rPr>
                <w:b/>
                <w:w w:val="105"/>
                <w:sz w:val="18"/>
                <w:szCs w:val="18"/>
              </w:rPr>
              <w:t xml:space="preserve"> </w:t>
            </w:r>
            <w:r w:rsidRPr="00A61B65">
              <w:rPr>
                <w:b/>
                <w:sz w:val="18"/>
                <w:szCs w:val="18"/>
              </w:rPr>
              <w:t xml:space="preserve">Assessment </w:t>
            </w:r>
            <w:r w:rsidRPr="00A61B65">
              <w:rPr>
                <w:b/>
                <w:w w:val="105"/>
                <w:sz w:val="18"/>
                <w:szCs w:val="18"/>
              </w:rPr>
              <w:t>Literacy</w:t>
            </w:r>
          </w:p>
        </w:tc>
        <w:tc>
          <w:tcPr>
            <w:tcW w:w="2430" w:type="dxa"/>
            <w:vAlign w:val="center"/>
          </w:tcPr>
          <w:p w14:paraId="064130FA" w14:textId="34008BA8" w:rsidR="005E315E" w:rsidRDefault="00AE63A6" w:rsidP="008723B0">
            <w:pPr>
              <w:pStyle w:val="TableParagraph"/>
              <w:ind w:left="144" w:right="47"/>
              <w:rPr>
                <w:sz w:val="16"/>
              </w:rPr>
            </w:pPr>
            <w:r>
              <w:rPr>
                <w:w w:val="105"/>
                <w:sz w:val="16"/>
              </w:rPr>
              <w:t xml:space="preserve">Building </w:t>
            </w:r>
            <w:r w:rsidR="007560C4">
              <w:rPr>
                <w:w w:val="105"/>
                <w:sz w:val="16"/>
              </w:rPr>
              <w:t>wide formative and summative assessment processes are systematically used to monitor the impact of curriculum and instruction.</w:t>
            </w:r>
          </w:p>
        </w:tc>
        <w:tc>
          <w:tcPr>
            <w:tcW w:w="2970" w:type="dxa"/>
            <w:vAlign w:val="center"/>
          </w:tcPr>
          <w:p w14:paraId="4A17B12B" w14:textId="77777777" w:rsidR="005E315E" w:rsidRDefault="007560C4" w:rsidP="008723B0">
            <w:pPr>
              <w:pStyle w:val="TableParagraph"/>
              <w:ind w:left="144" w:right="250"/>
              <w:rPr>
                <w:w w:val="105"/>
                <w:sz w:val="16"/>
              </w:rPr>
            </w:pPr>
            <w:r>
              <w:rPr>
                <w:w w:val="105"/>
                <w:sz w:val="16"/>
              </w:rPr>
              <w:t>Teams understand the purpose and function of assessment and implement appropriate assessment processes, including</w:t>
            </w:r>
          </w:p>
          <w:p w14:paraId="37D925BC" w14:textId="77777777" w:rsidR="008723B0" w:rsidRDefault="008723B0" w:rsidP="008723B0">
            <w:pPr>
              <w:pStyle w:val="TableParagraph"/>
              <w:numPr>
                <w:ilvl w:val="0"/>
                <w:numId w:val="15"/>
              </w:numPr>
              <w:ind w:right="250"/>
              <w:rPr>
                <w:sz w:val="16"/>
              </w:rPr>
            </w:pPr>
            <w:r>
              <w:rPr>
                <w:sz w:val="16"/>
              </w:rPr>
              <w:t>Classroom formatives</w:t>
            </w:r>
          </w:p>
          <w:p w14:paraId="553C4056" w14:textId="77777777" w:rsidR="008723B0" w:rsidRDefault="008723B0" w:rsidP="008723B0">
            <w:pPr>
              <w:pStyle w:val="TableParagraph"/>
              <w:numPr>
                <w:ilvl w:val="0"/>
                <w:numId w:val="15"/>
              </w:numPr>
              <w:ind w:right="250"/>
              <w:rPr>
                <w:sz w:val="16"/>
              </w:rPr>
            </w:pPr>
            <w:r>
              <w:rPr>
                <w:sz w:val="16"/>
              </w:rPr>
              <w:t>Common formatives</w:t>
            </w:r>
          </w:p>
          <w:p w14:paraId="6F58E587" w14:textId="77777777" w:rsidR="008723B0" w:rsidRDefault="008723B0" w:rsidP="008723B0">
            <w:pPr>
              <w:pStyle w:val="TableParagraph"/>
              <w:numPr>
                <w:ilvl w:val="0"/>
                <w:numId w:val="15"/>
              </w:numPr>
              <w:ind w:right="250"/>
              <w:rPr>
                <w:sz w:val="16"/>
              </w:rPr>
            </w:pPr>
            <w:r>
              <w:rPr>
                <w:sz w:val="16"/>
              </w:rPr>
              <w:t>Common summatives</w:t>
            </w:r>
          </w:p>
          <w:p w14:paraId="77983414" w14:textId="6B060147" w:rsidR="005E315E" w:rsidRPr="008723B0" w:rsidRDefault="008723B0" w:rsidP="008723B0">
            <w:pPr>
              <w:pStyle w:val="TableParagraph"/>
              <w:numPr>
                <w:ilvl w:val="0"/>
                <w:numId w:val="15"/>
              </w:numPr>
              <w:ind w:right="250"/>
              <w:rPr>
                <w:sz w:val="16"/>
              </w:rPr>
            </w:pPr>
            <w:r>
              <w:rPr>
                <w:sz w:val="16"/>
              </w:rPr>
              <w:t>Interim/benchmark Assessments</w:t>
            </w:r>
          </w:p>
        </w:tc>
        <w:tc>
          <w:tcPr>
            <w:tcW w:w="1980" w:type="dxa"/>
            <w:vAlign w:val="center"/>
          </w:tcPr>
          <w:p w14:paraId="238465CB" w14:textId="77777777" w:rsidR="005E315E" w:rsidRDefault="007560C4" w:rsidP="008723B0">
            <w:pPr>
              <w:pStyle w:val="TableParagraph"/>
              <w:ind w:left="144" w:right="119"/>
              <w:rPr>
                <w:sz w:val="16"/>
              </w:rPr>
            </w:pPr>
            <w:r>
              <w:rPr>
                <w:w w:val="105"/>
                <w:sz w:val="16"/>
              </w:rPr>
              <w:t>Teams have inconsistently or incompletely implemented the proficient criteria.</w:t>
            </w:r>
          </w:p>
        </w:tc>
        <w:tc>
          <w:tcPr>
            <w:tcW w:w="1800" w:type="dxa"/>
            <w:vAlign w:val="center"/>
          </w:tcPr>
          <w:p w14:paraId="7A3A0990" w14:textId="77777777" w:rsidR="005E315E" w:rsidRDefault="007560C4" w:rsidP="008723B0">
            <w:pPr>
              <w:pStyle w:val="TableParagraph"/>
              <w:ind w:left="144" w:right="104"/>
              <w:rPr>
                <w:sz w:val="16"/>
              </w:rPr>
            </w:pPr>
            <w:r>
              <w:rPr>
                <w:w w:val="105"/>
                <w:sz w:val="16"/>
              </w:rPr>
              <w:t>Little or no evidence of implementation.</w:t>
            </w:r>
          </w:p>
        </w:tc>
      </w:tr>
      <w:tr w:rsidR="005E315E" w14:paraId="370AEB81" w14:textId="77777777" w:rsidTr="008723B0">
        <w:trPr>
          <w:trHeight w:hRule="exact" w:val="1446"/>
        </w:trPr>
        <w:tc>
          <w:tcPr>
            <w:tcW w:w="2233" w:type="dxa"/>
            <w:vAlign w:val="center"/>
          </w:tcPr>
          <w:p w14:paraId="38BF36BF" w14:textId="44608539" w:rsidR="005E315E" w:rsidRPr="00A61B65" w:rsidRDefault="007560C4" w:rsidP="008723B0">
            <w:pPr>
              <w:pStyle w:val="TableParagraph"/>
              <w:spacing w:line="247" w:lineRule="auto"/>
              <w:ind w:left="144" w:right="150"/>
              <w:rPr>
                <w:b/>
                <w:sz w:val="18"/>
                <w:szCs w:val="18"/>
              </w:rPr>
            </w:pPr>
            <w:r w:rsidRPr="00A61B65">
              <w:rPr>
                <w:b/>
                <w:w w:val="105"/>
                <w:sz w:val="18"/>
                <w:szCs w:val="18"/>
              </w:rPr>
              <w:t>B. Assessment Design</w:t>
            </w:r>
          </w:p>
        </w:tc>
        <w:tc>
          <w:tcPr>
            <w:tcW w:w="2430" w:type="dxa"/>
            <w:vAlign w:val="center"/>
          </w:tcPr>
          <w:p w14:paraId="73149651" w14:textId="77777777" w:rsidR="005E315E" w:rsidRDefault="007560C4" w:rsidP="008723B0">
            <w:pPr>
              <w:pStyle w:val="TableParagraph"/>
              <w:ind w:left="144" w:right="47"/>
              <w:rPr>
                <w:sz w:val="16"/>
              </w:rPr>
            </w:pPr>
            <w:r>
              <w:rPr>
                <w:w w:val="105"/>
                <w:sz w:val="16"/>
              </w:rPr>
              <w:t>Teams continuously revise assessment items and scoring guides based on student work and data.</w:t>
            </w:r>
          </w:p>
        </w:tc>
        <w:tc>
          <w:tcPr>
            <w:tcW w:w="2970" w:type="dxa"/>
            <w:vAlign w:val="center"/>
          </w:tcPr>
          <w:p w14:paraId="3B282650" w14:textId="5DC2A377" w:rsidR="005E315E" w:rsidRDefault="007560C4" w:rsidP="008723B0">
            <w:pPr>
              <w:pStyle w:val="TableParagraph"/>
              <w:ind w:left="144" w:right="211"/>
              <w:rPr>
                <w:sz w:val="16"/>
              </w:rPr>
            </w:pPr>
            <w:r>
              <w:rPr>
                <w:w w:val="105"/>
                <w:sz w:val="16"/>
              </w:rPr>
              <w:t>Teams have collaboratively determined</w:t>
            </w:r>
            <w:r>
              <w:rPr>
                <w:w w:val="103"/>
                <w:sz w:val="16"/>
              </w:rPr>
              <w:t xml:space="preserve"> </w:t>
            </w:r>
            <w:r>
              <w:rPr>
                <w:w w:val="105"/>
                <w:sz w:val="16"/>
              </w:rPr>
              <w:t>valid formative and summa</w:t>
            </w:r>
            <w:r w:rsidR="008723B0">
              <w:rPr>
                <w:w w:val="105"/>
                <w:sz w:val="16"/>
              </w:rPr>
              <w:t xml:space="preserve">tive assessment tools </w:t>
            </w:r>
            <w:r>
              <w:rPr>
                <w:w w:val="105"/>
                <w:sz w:val="16"/>
              </w:rPr>
              <w:t>aligned to priority standards and administered consistently.</w:t>
            </w:r>
          </w:p>
        </w:tc>
        <w:tc>
          <w:tcPr>
            <w:tcW w:w="1980" w:type="dxa"/>
            <w:vAlign w:val="center"/>
          </w:tcPr>
          <w:p w14:paraId="47A014C9" w14:textId="77777777" w:rsidR="005E315E" w:rsidRDefault="007560C4" w:rsidP="008723B0">
            <w:pPr>
              <w:pStyle w:val="TableParagraph"/>
              <w:ind w:left="144" w:right="119"/>
              <w:rPr>
                <w:sz w:val="16"/>
              </w:rPr>
            </w:pPr>
            <w:r>
              <w:rPr>
                <w:w w:val="105"/>
                <w:sz w:val="16"/>
              </w:rPr>
              <w:t>Teams have inconsistently or incompletely implemented the proficient criteria.</w:t>
            </w:r>
          </w:p>
        </w:tc>
        <w:tc>
          <w:tcPr>
            <w:tcW w:w="1800" w:type="dxa"/>
            <w:vAlign w:val="center"/>
          </w:tcPr>
          <w:p w14:paraId="40EBF460" w14:textId="77777777" w:rsidR="005E315E" w:rsidRDefault="007560C4" w:rsidP="008723B0">
            <w:pPr>
              <w:pStyle w:val="TableParagraph"/>
              <w:spacing w:before="116"/>
              <w:ind w:left="144" w:right="104"/>
              <w:rPr>
                <w:sz w:val="16"/>
              </w:rPr>
            </w:pPr>
            <w:r>
              <w:rPr>
                <w:w w:val="105"/>
                <w:sz w:val="16"/>
              </w:rPr>
              <w:t>Little or no evidence of implementation.</w:t>
            </w:r>
          </w:p>
        </w:tc>
      </w:tr>
      <w:tr w:rsidR="005E315E" w14:paraId="4AD314C4" w14:textId="77777777" w:rsidTr="008723B0">
        <w:trPr>
          <w:trHeight w:hRule="exact" w:val="1707"/>
        </w:trPr>
        <w:tc>
          <w:tcPr>
            <w:tcW w:w="2233" w:type="dxa"/>
            <w:vAlign w:val="center"/>
          </w:tcPr>
          <w:p w14:paraId="3C5C04F3" w14:textId="129C1887" w:rsidR="005E315E" w:rsidRPr="00A61B65" w:rsidRDefault="00285BCB" w:rsidP="008723B0">
            <w:pPr>
              <w:pStyle w:val="TableParagraph"/>
              <w:tabs>
                <w:tab w:val="left" w:pos="839"/>
              </w:tabs>
              <w:spacing w:before="1"/>
              <w:ind w:left="144" w:right="150"/>
              <w:rPr>
                <w:b/>
                <w:sz w:val="18"/>
                <w:szCs w:val="18"/>
              </w:rPr>
            </w:pPr>
            <w:r>
              <w:rPr>
                <w:b/>
                <w:w w:val="105"/>
                <w:sz w:val="18"/>
                <w:szCs w:val="18"/>
              </w:rPr>
              <w:t>C</w:t>
            </w:r>
            <w:r w:rsidR="0041673A" w:rsidRPr="00A61B65">
              <w:rPr>
                <w:b/>
                <w:w w:val="105"/>
                <w:sz w:val="18"/>
                <w:szCs w:val="18"/>
              </w:rPr>
              <w:t xml:space="preserve">. </w:t>
            </w:r>
            <w:r w:rsidR="007560C4" w:rsidRPr="00A61B65">
              <w:rPr>
                <w:b/>
                <w:w w:val="105"/>
                <w:sz w:val="18"/>
                <w:szCs w:val="18"/>
              </w:rPr>
              <w:t>Feedback</w:t>
            </w:r>
          </w:p>
        </w:tc>
        <w:tc>
          <w:tcPr>
            <w:tcW w:w="2430" w:type="dxa"/>
            <w:vAlign w:val="center"/>
          </w:tcPr>
          <w:p w14:paraId="1F9ABA7E" w14:textId="77777777" w:rsidR="005E315E" w:rsidRDefault="007560C4" w:rsidP="008723B0">
            <w:pPr>
              <w:pStyle w:val="TableParagraph"/>
              <w:ind w:left="144" w:right="47"/>
              <w:rPr>
                <w:sz w:val="16"/>
              </w:rPr>
            </w:pPr>
            <w:r>
              <w:rPr>
                <w:w w:val="105"/>
                <w:sz w:val="16"/>
              </w:rPr>
              <w:t>Students use feedback to advance their learning; they provide feedback to one another, and to their teachers.</w:t>
            </w:r>
          </w:p>
        </w:tc>
        <w:tc>
          <w:tcPr>
            <w:tcW w:w="2970" w:type="dxa"/>
            <w:vAlign w:val="center"/>
          </w:tcPr>
          <w:p w14:paraId="63FAD77B" w14:textId="77777777" w:rsidR="005E315E" w:rsidRDefault="007560C4" w:rsidP="008723B0">
            <w:pPr>
              <w:pStyle w:val="TableParagraph"/>
              <w:ind w:left="144" w:right="176"/>
              <w:rPr>
                <w:sz w:val="16"/>
              </w:rPr>
            </w:pPr>
            <w:r>
              <w:rPr>
                <w:w w:val="105"/>
                <w:sz w:val="16"/>
              </w:rPr>
              <w:t>Teams have developed and applied strategies and techniques for providing timely, specific, descriptive, feedback to students.</w:t>
            </w:r>
          </w:p>
        </w:tc>
        <w:tc>
          <w:tcPr>
            <w:tcW w:w="1980" w:type="dxa"/>
            <w:vAlign w:val="center"/>
          </w:tcPr>
          <w:p w14:paraId="29297CED" w14:textId="77777777" w:rsidR="005E315E" w:rsidRDefault="007560C4" w:rsidP="008723B0">
            <w:pPr>
              <w:pStyle w:val="TableParagraph"/>
              <w:spacing w:before="12"/>
              <w:ind w:left="144" w:right="119"/>
              <w:rPr>
                <w:sz w:val="16"/>
              </w:rPr>
            </w:pPr>
            <w:r>
              <w:rPr>
                <w:w w:val="105"/>
                <w:sz w:val="16"/>
              </w:rPr>
              <w:t xml:space="preserve">Teams have inconsistently developed and applied </w:t>
            </w:r>
            <w:r>
              <w:rPr>
                <w:sz w:val="16"/>
              </w:rPr>
              <w:t xml:space="preserve">strategies/technique </w:t>
            </w:r>
            <w:r>
              <w:rPr>
                <w:w w:val="105"/>
                <w:sz w:val="16"/>
              </w:rPr>
              <w:t>s for providing descriptive feedback, or have done so in a limited fashion.</w:t>
            </w:r>
          </w:p>
        </w:tc>
        <w:tc>
          <w:tcPr>
            <w:tcW w:w="1800" w:type="dxa"/>
            <w:vAlign w:val="center"/>
          </w:tcPr>
          <w:p w14:paraId="68421957" w14:textId="77777777" w:rsidR="005E315E" w:rsidRDefault="007560C4" w:rsidP="008723B0">
            <w:pPr>
              <w:pStyle w:val="TableParagraph"/>
              <w:ind w:left="144" w:right="104"/>
              <w:rPr>
                <w:sz w:val="16"/>
              </w:rPr>
            </w:pPr>
            <w:r>
              <w:rPr>
                <w:w w:val="105"/>
                <w:sz w:val="16"/>
              </w:rPr>
              <w:t>Little or no evidence of implementation.</w:t>
            </w:r>
          </w:p>
        </w:tc>
      </w:tr>
      <w:tr w:rsidR="005E315E" w14:paraId="252683B3" w14:textId="77777777" w:rsidTr="00A52304">
        <w:trPr>
          <w:trHeight w:hRule="exact" w:val="2706"/>
        </w:trPr>
        <w:tc>
          <w:tcPr>
            <w:tcW w:w="2233" w:type="dxa"/>
            <w:tcBorders>
              <w:bottom w:val="nil"/>
            </w:tcBorders>
            <w:vAlign w:val="center"/>
          </w:tcPr>
          <w:p w14:paraId="1ED08E34" w14:textId="2457F1CB" w:rsidR="005E315E" w:rsidRPr="00AE63A6" w:rsidRDefault="00285BCB" w:rsidP="00A52304">
            <w:pPr>
              <w:ind w:left="144"/>
              <w:rPr>
                <w:b/>
                <w:sz w:val="18"/>
                <w:szCs w:val="18"/>
              </w:rPr>
            </w:pPr>
            <w:r>
              <w:rPr>
                <w:b/>
                <w:sz w:val="18"/>
                <w:szCs w:val="18"/>
              </w:rPr>
              <w:t>D</w:t>
            </w:r>
            <w:r w:rsidR="00AE63A6" w:rsidRPr="00AE63A6">
              <w:rPr>
                <w:b/>
                <w:sz w:val="18"/>
                <w:szCs w:val="18"/>
              </w:rPr>
              <w:t>. Student Engagement</w:t>
            </w:r>
          </w:p>
        </w:tc>
        <w:tc>
          <w:tcPr>
            <w:tcW w:w="2430" w:type="dxa"/>
            <w:tcBorders>
              <w:bottom w:val="nil"/>
            </w:tcBorders>
            <w:vAlign w:val="center"/>
          </w:tcPr>
          <w:p w14:paraId="41EC230D" w14:textId="6137B69E" w:rsidR="005E315E" w:rsidRDefault="00AE63A6" w:rsidP="00A52304">
            <w:pPr>
              <w:ind w:left="144"/>
            </w:pPr>
            <w:r>
              <w:rPr>
                <w:w w:val="105"/>
                <w:sz w:val="16"/>
              </w:rPr>
              <w:t>Student engagement in learning</w:t>
            </w:r>
            <w:r>
              <w:rPr>
                <w:w w:val="103"/>
                <w:sz w:val="16"/>
              </w:rPr>
              <w:t xml:space="preserve"> </w:t>
            </w:r>
            <w:r>
              <w:rPr>
                <w:w w:val="105"/>
                <w:sz w:val="16"/>
              </w:rPr>
              <w:t>and assessment practices are consistent and pervasive throughout the school.</w:t>
            </w:r>
          </w:p>
        </w:tc>
        <w:tc>
          <w:tcPr>
            <w:tcW w:w="2970" w:type="dxa"/>
            <w:tcBorders>
              <w:bottom w:val="nil"/>
            </w:tcBorders>
            <w:vAlign w:val="center"/>
          </w:tcPr>
          <w:p w14:paraId="670B7F55" w14:textId="77777777" w:rsidR="005E315E" w:rsidRDefault="007560C4" w:rsidP="00A52304">
            <w:pPr>
              <w:pStyle w:val="TableParagraph"/>
              <w:ind w:left="144" w:right="250"/>
              <w:rPr>
                <w:w w:val="105"/>
                <w:sz w:val="16"/>
              </w:rPr>
            </w:pPr>
            <w:r>
              <w:rPr>
                <w:w w:val="105"/>
                <w:sz w:val="16"/>
              </w:rPr>
              <w:t>Teams have developed and applied</w:t>
            </w:r>
            <w:r w:rsidR="00AE63A6">
              <w:rPr>
                <w:w w:val="105"/>
                <w:sz w:val="16"/>
              </w:rPr>
              <w:t xml:space="preserve"> strategies for engaging students in the assessment process.  Evidence would include some of the following:</w:t>
            </w:r>
          </w:p>
          <w:p w14:paraId="439E92C5" w14:textId="77777777" w:rsidR="008723B0" w:rsidRDefault="008723B0" w:rsidP="00A52304">
            <w:pPr>
              <w:pStyle w:val="TableParagraph"/>
              <w:numPr>
                <w:ilvl w:val="0"/>
                <w:numId w:val="16"/>
              </w:numPr>
              <w:ind w:right="250"/>
              <w:rPr>
                <w:w w:val="105"/>
                <w:sz w:val="16"/>
              </w:rPr>
            </w:pPr>
            <w:r>
              <w:rPr>
                <w:w w:val="105"/>
                <w:sz w:val="16"/>
              </w:rPr>
              <w:t>Clear and understandable learning targets</w:t>
            </w:r>
          </w:p>
          <w:p w14:paraId="6C9E7CE6" w14:textId="77777777" w:rsidR="008723B0" w:rsidRDefault="008723B0" w:rsidP="00A52304">
            <w:pPr>
              <w:pStyle w:val="TableParagraph"/>
              <w:numPr>
                <w:ilvl w:val="0"/>
                <w:numId w:val="16"/>
              </w:numPr>
              <w:ind w:right="250"/>
              <w:rPr>
                <w:w w:val="105"/>
                <w:sz w:val="16"/>
              </w:rPr>
            </w:pPr>
            <w:r>
              <w:rPr>
                <w:w w:val="105"/>
                <w:sz w:val="16"/>
              </w:rPr>
              <w:t>Anchor/Criteria charts</w:t>
            </w:r>
          </w:p>
          <w:p w14:paraId="531391FC" w14:textId="77777777" w:rsidR="008723B0" w:rsidRDefault="00A52304" w:rsidP="00A52304">
            <w:pPr>
              <w:pStyle w:val="TableParagraph"/>
              <w:numPr>
                <w:ilvl w:val="0"/>
                <w:numId w:val="16"/>
              </w:numPr>
              <w:ind w:right="250"/>
              <w:rPr>
                <w:w w:val="105"/>
                <w:sz w:val="16"/>
              </w:rPr>
            </w:pPr>
            <w:r>
              <w:rPr>
                <w:w w:val="105"/>
                <w:sz w:val="16"/>
              </w:rPr>
              <w:t>Student self monitoring and reflection</w:t>
            </w:r>
          </w:p>
          <w:p w14:paraId="18A93F72" w14:textId="77777777" w:rsidR="00A52304" w:rsidRDefault="00A52304" w:rsidP="00A52304">
            <w:pPr>
              <w:pStyle w:val="TableParagraph"/>
              <w:numPr>
                <w:ilvl w:val="0"/>
                <w:numId w:val="16"/>
              </w:numPr>
              <w:ind w:right="250"/>
              <w:rPr>
                <w:w w:val="105"/>
                <w:sz w:val="16"/>
              </w:rPr>
            </w:pPr>
            <w:r>
              <w:rPr>
                <w:w w:val="105"/>
                <w:sz w:val="16"/>
              </w:rPr>
              <w:t>Student tracking and recording their own learning</w:t>
            </w:r>
          </w:p>
          <w:p w14:paraId="3263B802" w14:textId="77777777" w:rsidR="00A52304" w:rsidRDefault="00A52304" w:rsidP="00A52304">
            <w:pPr>
              <w:pStyle w:val="TableParagraph"/>
              <w:numPr>
                <w:ilvl w:val="0"/>
                <w:numId w:val="16"/>
              </w:numPr>
              <w:ind w:right="250"/>
              <w:rPr>
                <w:w w:val="105"/>
                <w:sz w:val="16"/>
              </w:rPr>
            </w:pPr>
            <w:r>
              <w:rPr>
                <w:w w:val="105"/>
                <w:sz w:val="16"/>
              </w:rPr>
              <w:t>Goal setting and action steps</w:t>
            </w:r>
          </w:p>
          <w:p w14:paraId="5A322C87" w14:textId="0FEE958F" w:rsidR="00A52304" w:rsidRDefault="00A52304" w:rsidP="00A52304">
            <w:pPr>
              <w:pStyle w:val="TableParagraph"/>
              <w:numPr>
                <w:ilvl w:val="0"/>
                <w:numId w:val="16"/>
              </w:numPr>
              <w:ind w:right="250"/>
              <w:rPr>
                <w:w w:val="105"/>
                <w:sz w:val="16"/>
              </w:rPr>
            </w:pPr>
            <w:r>
              <w:rPr>
                <w:w w:val="105"/>
                <w:sz w:val="16"/>
              </w:rPr>
              <w:t>Student led conferences</w:t>
            </w:r>
          </w:p>
          <w:p w14:paraId="5611A29A" w14:textId="77777777" w:rsidR="008723B0" w:rsidRDefault="008723B0" w:rsidP="00A52304">
            <w:pPr>
              <w:pStyle w:val="TableParagraph"/>
              <w:ind w:left="144" w:right="250"/>
              <w:rPr>
                <w:w w:val="105"/>
                <w:sz w:val="16"/>
              </w:rPr>
            </w:pPr>
          </w:p>
          <w:p w14:paraId="479A792E" w14:textId="4EEC55AE" w:rsidR="00B83D37" w:rsidRDefault="00B83D37" w:rsidP="00A52304">
            <w:pPr>
              <w:pStyle w:val="TableParagraph"/>
              <w:ind w:right="250"/>
              <w:rPr>
                <w:sz w:val="16"/>
              </w:rPr>
            </w:pPr>
          </w:p>
        </w:tc>
        <w:tc>
          <w:tcPr>
            <w:tcW w:w="1980" w:type="dxa"/>
            <w:tcBorders>
              <w:bottom w:val="nil"/>
            </w:tcBorders>
            <w:vAlign w:val="center"/>
          </w:tcPr>
          <w:p w14:paraId="0C27A5C4" w14:textId="3CC8D658" w:rsidR="005E315E" w:rsidRDefault="00B83D37" w:rsidP="00A52304">
            <w:pPr>
              <w:ind w:left="144"/>
            </w:pPr>
            <w:r>
              <w:rPr>
                <w:w w:val="105"/>
                <w:sz w:val="16"/>
              </w:rPr>
              <w:t>Teams have inconsistently developed and applied strategies for involving students in the assessment process, or have done so in a limited fashion.</w:t>
            </w:r>
          </w:p>
        </w:tc>
        <w:tc>
          <w:tcPr>
            <w:tcW w:w="1800" w:type="dxa"/>
            <w:tcBorders>
              <w:bottom w:val="nil"/>
            </w:tcBorders>
            <w:vAlign w:val="center"/>
          </w:tcPr>
          <w:p w14:paraId="680F11B0" w14:textId="47F26F16" w:rsidR="005E315E" w:rsidRDefault="00B83D37" w:rsidP="00A52304">
            <w:pPr>
              <w:ind w:left="144"/>
            </w:pPr>
            <w:r>
              <w:rPr>
                <w:w w:val="105"/>
                <w:sz w:val="16"/>
              </w:rPr>
              <w:t>Little or no evidence of implementation.</w:t>
            </w:r>
          </w:p>
        </w:tc>
      </w:tr>
      <w:tr w:rsidR="005E315E" w14:paraId="7E465C43" w14:textId="77777777" w:rsidTr="008723B0">
        <w:trPr>
          <w:trHeight w:hRule="exact" w:val="1167"/>
        </w:trPr>
        <w:tc>
          <w:tcPr>
            <w:tcW w:w="2233" w:type="dxa"/>
            <w:tcBorders>
              <w:bottom w:val="single" w:sz="4" w:space="0" w:color="auto"/>
            </w:tcBorders>
            <w:vAlign w:val="center"/>
          </w:tcPr>
          <w:p w14:paraId="7413B060" w14:textId="5E784101" w:rsidR="005E315E" w:rsidRPr="00A61B65" w:rsidRDefault="00285BCB" w:rsidP="008723B0">
            <w:pPr>
              <w:pStyle w:val="TableParagraph"/>
              <w:tabs>
                <w:tab w:val="left" w:pos="839"/>
              </w:tabs>
              <w:ind w:left="144" w:right="150"/>
              <w:rPr>
                <w:b/>
                <w:sz w:val="18"/>
                <w:szCs w:val="18"/>
              </w:rPr>
            </w:pPr>
            <w:r>
              <w:rPr>
                <w:b/>
                <w:w w:val="105"/>
                <w:sz w:val="18"/>
                <w:szCs w:val="18"/>
              </w:rPr>
              <w:t>E</w:t>
            </w:r>
            <w:r w:rsidR="0041673A" w:rsidRPr="00A61B65">
              <w:rPr>
                <w:b/>
                <w:w w:val="105"/>
                <w:sz w:val="18"/>
                <w:szCs w:val="18"/>
              </w:rPr>
              <w:t xml:space="preserve">. </w:t>
            </w:r>
            <w:r w:rsidR="007560C4" w:rsidRPr="00A61B65">
              <w:rPr>
                <w:b/>
                <w:w w:val="105"/>
                <w:sz w:val="18"/>
                <w:szCs w:val="18"/>
              </w:rPr>
              <w:t>Scoring</w:t>
            </w:r>
          </w:p>
        </w:tc>
        <w:tc>
          <w:tcPr>
            <w:tcW w:w="2430" w:type="dxa"/>
            <w:tcBorders>
              <w:bottom w:val="single" w:sz="4" w:space="0" w:color="auto"/>
            </w:tcBorders>
            <w:vAlign w:val="center"/>
          </w:tcPr>
          <w:p w14:paraId="1F26C18C" w14:textId="77777777" w:rsidR="005E315E" w:rsidRDefault="007560C4" w:rsidP="008723B0">
            <w:pPr>
              <w:pStyle w:val="TableParagraph"/>
              <w:spacing w:before="102"/>
              <w:ind w:left="144" w:right="47"/>
              <w:rPr>
                <w:sz w:val="16"/>
              </w:rPr>
            </w:pPr>
            <w:r>
              <w:rPr>
                <w:w w:val="105"/>
                <w:sz w:val="16"/>
              </w:rPr>
              <w:t>Teams routinely calibrate and collectively score student work.</w:t>
            </w:r>
          </w:p>
        </w:tc>
        <w:tc>
          <w:tcPr>
            <w:tcW w:w="2970" w:type="dxa"/>
            <w:tcBorders>
              <w:bottom w:val="single" w:sz="4" w:space="0" w:color="auto"/>
            </w:tcBorders>
            <w:vAlign w:val="center"/>
          </w:tcPr>
          <w:p w14:paraId="12A2FB23" w14:textId="77777777" w:rsidR="005E315E" w:rsidRDefault="007560C4" w:rsidP="008723B0">
            <w:pPr>
              <w:pStyle w:val="TableParagraph"/>
              <w:ind w:left="144" w:right="368"/>
              <w:rPr>
                <w:sz w:val="16"/>
              </w:rPr>
            </w:pPr>
            <w:r>
              <w:rPr>
                <w:w w:val="105"/>
                <w:sz w:val="16"/>
              </w:rPr>
              <w:t>Teams calibrate scoring tools prior to and/or during the scoring of student work.</w:t>
            </w:r>
          </w:p>
        </w:tc>
        <w:tc>
          <w:tcPr>
            <w:tcW w:w="1980" w:type="dxa"/>
            <w:tcBorders>
              <w:bottom w:val="single" w:sz="4" w:space="0" w:color="auto"/>
            </w:tcBorders>
            <w:vAlign w:val="center"/>
          </w:tcPr>
          <w:p w14:paraId="11892CE2" w14:textId="77777777" w:rsidR="005E315E" w:rsidRDefault="007560C4" w:rsidP="008723B0">
            <w:pPr>
              <w:pStyle w:val="TableParagraph"/>
              <w:spacing w:before="12"/>
              <w:ind w:left="144" w:right="174"/>
              <w:rPr>
                <w:sz w:val="16"/>
              </w:rPr>
            </w:pPr>
            <w:r>
              <w:rPr>
                <w:w w:val="105"/>
                <w:sz w:val="16"/>
              </w:rPr>
              <w:t>Teams inconsistently calibrate scoring tools prior to and/or during the scoring of student work.</w:t>
            </w:r>
          </w:p>
        </w:tc>
        <w:tc>
          <w:tcPr>
            <w:tcW w:w="1800" w:type="dxa"/>
            <w:tcBorders>
              <w:bottom w:val="single" w:sz="4" w:space="0" w:color="auto"/>
            </w:tcBorders>
            <w:vAlign w:val="center"/>
          </w:tcPr>
          <w:p w14:paraId="79AD092F" w14:textId="77777777" w:rsidR="005E315E" w:rsidRDefault="007560C4" w:rsidP="00A52304">
            <w:pPr>
              <w:pStyle w:val="TableParagraph"/>
              <w:spacing w:before="102"/>
              <w:ind w:left="144" w:right="101"/>
              <w:rPr>
                <w:sz w:val="16"/>
              </w:rPr>
            </w:pPr>
            <w:r>
              <w:rPr>
                <w:w w:val="105"/>
                <w:sz w:val="16"/>
              </w:rPr>
              <w:t>Little or no evidence of implementation.</w:t>
            </w:r>
          </w:p>
        </w:tc>
      </w:tr>
      <w:tr w:rsidR="005E315E" w14:paraId="2A191272" w14:textId="77777777" w:rsidTr="008723B0">
        <w:trPr>
          <w:trHeight w:hRule="exact" w:val="1482"/>
        </w:trPr>
        <w:tc>
          <w:tcPr>
            <w:tcW w:w="2233" w:type="dxa"/>
            <w:tcBorders>
              <w:top w:val="single" w:sz="4" w:space="0" w:color="auto"/>
              <w:left w:val="single" w:sz="4" w:space="0" w:color="auto"/>
              <w:bottom w:val="single" w:sz="4" w:space="0" w:color="auto"/>
            </w:tcBorders>
            <w:vAlign w:val="center"/>
          </w:tcPr>
          <w:p w14:paraId="6C4E70D8" w14:textId="7981418A" w:rsidR="005E315E" w:rsidRPr="00B83D37" w:rsidRDefault="00285BCB" w:rsidP="008723B0">
            <w:pPr>
              <w:ind w:left="144"/>
              <w:rPr>
                <w:b/>
                <w:sz w:val="18"/>
                <w:szCs w:val="18"/>
              </w:rPr>
            </w:pPr>
            <w:r>
              <w:rPr>
                <w:b/>
                <w:sz w:val="18"/>
                <w:szCs w:val="18"/>
              </w:rPr>
              <w:t>F</w:t>
            </w:r>
            <w:bookmarkStart w:id="0" w:name="_GoBack"/>
            <w:bookmarkEnd w:id="0"/>
            <w:r w:rsidR="00B83D37" w:rsidRPr="00B83D37">
              <w:rPr>
                <w:b/>
                <w:sz w:val="18"/>
                <w:szCs w:val="18"/>
              </w:rPr>
              <w:t>. Grading/Reporting Practices</w:t>
            </w:r>
          </w:p>
        </w:tc>
        <w:tc>
          <w:tcPr>
            <w:tcW w:w="2430" w:type="dxa"/>
            <w:tcBorders>
              <w:top w:val="single" w:sz="4" w:space="0" w:color="auto"/>
              <w:bottom w:val="single" w:sz="4" w:space="0" w:color="auto"/>
            </w:tcBorders>
            <w:vAlign w:val="center"/>
          </w:tcPr>
          <w:p w14:paraId="184C0E13" w14:textId="0B0F830C" w:rsidR="005E315E" w:rsidRDefault="00B83D37" w:rsidP="008723B0">
            <w:pPr>
              <w:ind w:left="144"/>
            </w:pPr>
            <w:r>
              <w:rPr>
                <w:w w:val="105"/>
                <w:sz w:val="16"/>
              </w:rPr>
              <w:t>Schools have adopted standards referenced reporting practices.</w:t>
            </w:r>
          </w:p>
        </w:tc>
        <w:tc>
          <w:tcPr>
            <w:tcW w:w="2970" w:type="dxa"/>
            <w:tcBorders>
              <w:top w:val="single" w:sz="4" w:space="0" w:color="auto"/>
              <w:bottom w:val="single" w:sz="4" w:space="0" w:color="auto"/>
            </w:tcBorders>
            <w:vAlign w:val="center"/>
          </w:tcPr>
          <w:p w14:paraId="38C4AF44" w14:textId="3952C5BA" w:rsidR="005E315E" w:rsidRDefault="00B83D37" w:rsidP="008723B0">
            <w:pPr>
              <w:ind w:left="144"/>
            </w:pPr>
            <w:r>
              <w:rPr>
                <w:w w:val="105"/>
                <w:sz w:val="16"/>
              </w:rPr>
              <w:t>The school has collectively committed to grading/reporting practices that accurately communicate learning.</w:t>
            </w:r>
          </w:p>
        </w:tc>
        <w:tc>
          <w:tcPr>
            <w:tcW w:w="1980" w:type="dxa"/>
            <w:tcBorders>
              <w:top w:val="single" w:sz="4" w:space="0" w:color="auto"/>
              <w:bottom w:val="single" w:sz="4" w:space="0" w:color="auto"/>
            </w:tcBorders>
            <w:vAlign w:val="center"/>
          </w:tcPr>
          <w:p w14:paraId="6C849EAA" w14:textId="46A16380" w:rsidR="005E315E" w:rsidRDefault="007560C4" w:rsidP="008723B0">
            <w:pPr>
              <w:pStyle w:val="TableParagraph"/>
              <w:spacing w:before="12"/>
              <w:ind w:left="144" w:right="435"/>
              <w:rPr>
                <w:sz w:val="16"/>
              </w:rPr>
            </w:pPr>
            <w:r>
              <w:rPr>
                <w:w w:val="105"/>
                <w:sz w:val="16"/>
              </w:rPr>
              <w:t>Teams have</w:t>
            </w:r>
            <w:r w:rsidR="00B83D37">
              <w:rPr>
                <w:w w:val="105"/>
                <w:sz w:val="16"/>
              </w:rPr>
              <w:t xml:space="preserve"> inconsistently committed to common grading and/or reporting practices.</w:t>
            </w:r>
          </w:p>
        </w:tc>
        <w:tc>
          <w:tcPr>
            <w:tcW w:w="1800" w:type="dxa"/>
            <w:tcBorders>
              <w:top w:val="single" w:sz="4" w:space="0" w:color="auto"/>
              <w:bottom w:val="single" w:sz="4" w:space="0" w:color="auto"/>
              <w:right w:val="single" w:sz="4" w:space="0" w:color="auto"/>
            </w:tcBorders>
            <w:vAlign w:val="center"/>
          </w:tcPr>
          <w:p w14:paraId="36C7CD3B" w14:textId="438B432F" w:rsidR="005E315E" w:rsidRDefault="00B83D37" w:rsidP="00A52304">
            <w:pPr>
              <w:ind w:left="144"/>
            </w:pPr>
            <w:r>
              <w:rPr>
                <w:w w:val="105"/>
                <w:sz w:val="16"/>
              </w:rPr>
              <w:t>Little or no evidence of implementation.</w:t>
            </w:r>
          </w:p>
        </w:tc>
      </w:tr>
    </w:tbl>
    <w:p w14:paraId="516784F6" w14:textId="77777777" w:rsidR="005E315E" w:rsidRDefault="005E315E">
      <w:pPr>
        <w:sectPr w:rsidR="005E315E">
          <w:pgSz w:w="12240" w:h="15840"/>
          <w:pgMar w:top="720" w:right="740" w:bottom="280" w:left="260" w:header="720" w:footer="720" w:gutter="0"/>
          <w:cols w:space="720"/>
        </w:sect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3"/>
        <w:gridCol w:w="2430"/>
        <w:gridCol w:w="2972"/>
        <w:gridCol w:w="1978"/>
        <w:gridCol w:w="1800"/>
      </w:tblGrid>
      <w:tr w:rsidR="005E315E" w:rsidRPr="007A63F9" w14:paraId="3031201E" w14:textId="77777777" w:rsidTr="007A63F9">
        <w:trPr>
          <w:trHeight w:hRule="exact" w:val="825"/>
        </w:trPr>
        <w:tc>
          <w:tcPr>
            <w:tcW w:w="11413" w:type="dxa"/>
            <w:gridSpan w:val="5"/>
          </w:tcPr>
          <w:p w14:paraId="0B64AC42" w14:textId="5D5828AF" w:rsidR="005E315E" w:rsidRPr="007A63F9" w:rsidRDefault="007560C4" w:rsidP="007A63F9">
            <w:pPr>
              <w:pStyle w:val="TableParagraph"/>
              <w:spacing w:before="20"/>
              <w:jc w:val="center"/>
              <w:rPr>
                <w:b/>
                <w:sz w:val="32"/>
                <w:szCs w:val="32"/>
              </w:rPr>
            </w:pPr>
            <w:r w:rsidRPr="007A63F9">
              <w:rPr>
                <w:b/>
                <w:sz w:val="32"/>
                <w:szCs w:val="32"/>
              </w:rPr>
              <w:lastRenderedPageBreak/>
              <w:t xml:space="preserve">Strand 6: </w:t>
            </w:r>
            <w:r w:rsidR="007A63F9" w:rsidRPr="007A63F9">
              <w:rPr>
                <w:b/>
                <w:sz w:val="32"/>
                <w:szCs w:val="32"/>
              </w:rPr>
              <w:t xml:space="preserve">How will we respond when students have/have not </w:t>
            </w:r>
            <w:proofErr w:type="gramStart"/>
            <w:r w:rsidR="007A63F9" w:rsidRPr="007A63F9">
              <w:rPr>
                <w:b/>
                <w:sz w:val="32"/>
                <w:szCs w:val="32"/>
              </w:rPr>
              <w:t>learned</w:t>
            </w:r>
            <w:r w:rsidR="007A63F9">
              <w:rPr>
                <w:b/>
                <w:sz w:val="32"/>
                <w:szCs w:val="32"/>
              </w:rPr>
              <w:t xml:space="preserve"> ?</w:t>
            </w:r>
            <w:proofErr w:type="gramEnd"/>
            <w:r w:rsidR="007A63F9">
              <w:rPr>
                <w:b/>
                <w:sz w:val="32"/>
                <w:szCs w:val="32"/>
              </w:rPr>
              <w:t xml:space="preserve"> (CQ 3&amp;</w:t>
            </w:r>
            <w:r w:rsidR="007A63F9" w:rsidRPr="007A63F9">
              <w:rPr>
                <w:b/>
                <w:sz w:val="32"/>
                <w:szCs w:val="32"/>
              </w:rPr>
              <w:t xml:space="preserve">4) </w:t>
            </w:r>
            <w:r w:rsidR="007A63F9" w:rsidRPr="007A63F9">
              <w:rPr>
                <w:b/>
                <w:sz w:val="24"/>
                <w:szCs w:val="24"/>
              </w:rPr>
              <w:t>(</w:t>
            </w:r>
            <w:r w:rsidRPr="007A63F9">
              <w:rPr>
                <w:b/>
                <w:sz w:val="24"/>
                <w:szCs w:val="24"/>
              </w:rPr>
              <w:t>Systematic Process for Intervention/</w:t>
            </w:r>
            <w:r w:rsidR="007A63F9" w:rsidRPr="007A63F9">
              <w:rPr>
                <w:b/>
                <w:sz w:val="24"/>
                <w:szCs w:val="24"/>
              </w:rPr>
              <w:t>Enrichment)</w:t>
            </w:r>
          </w:p>
        </w:tc>
      </w:tr>
      <w:tr w:rsidR="0009532B" w:rsidRPr="0009532B" w14:paraId="15C4FC25" w14:textId="77777777" w:rsidTr="0009532B">
        <w:trPr>
          <w:trHeight w:hRule="exact" w:val="537"/>
        </w:trPr>
        <w:tc>
          <w:tcPr>
            <w:tcW w:w="2233" w:type="dxa"/>
            <w:tcBorders>
              <w:bottom w:val="nil"/>
            </w:tcBorders>
            <w:shd w:val="clear" w:color="auto" w:fill="D9D9D9" w:themeFill="background1" w:themeFillShade="D9"/>
            <w:vAlign w:val="center"/>
          </w:tcPr>
          <w:p w14:paraId="7E3FEC8B" w14:textId="4109DA94" w:rsidR="0009532B" w:rsidRPr="0009532B" w:rsidRDefault="0009532B" w:rsidP="0009532B">
            <w:pPr>
              <w:jc w:val="center"/>
              <w:rPr>
                <w:b/>
                <w:w w:val="105"/>
                <w:sz w:val="18"/>
                <w:szCs w:val="18"/>
              </w:rPr>
            </w:pPr>
            <w:r w:rsidRPr="0009532B">
              <w:rPr>
                <w:b/>
                <w:w w:val="105"/>
                <w:sz w:val="18"/>
                <w:szCs w:val="18"/>
              </w:rPr>
              <w:t>Implementation Indicators</w:t>
            </w:r>
          </w:p>
        </w:tc>
        <w:tc>
          <w:tcPr>
            <w:tcW w:w="2430" w:type="dxa"/>
            <w:tcBorders>
              <w:bottom w:val="nil"/>
            </w:tcBorders>
            <w:shd w:val="clear" w:color="auto" w:fill="D9D9D9" w:themeFill="background1" w:themeFillShade="D9"/>
            <w:vAlign w:val="center"/>
          </w:tcPr>
          <w:p w14:paraId="7562902C" w14:textId="32133004" w:rsidR="0009532B" w:rsidRPr="0009532B" w:rsidRDefault="0009532B" w:rsidP="0009532B">
            <w:pPr>
              <w:pStyle w:val="TableParagraph"/>
              <w:spacing w:line="182" w:lineRule="exact"/>
              <w:ind w:left="120" w:right="47"/>
              <w:jc w:val="center"/>
              <w:rPr>
                <w:b/>
                <w:w w:val="105"/>
                <w:sz w:val="18"/>
                <w:szCs w:val="18"/>
              </w:rPr>
            </w:pPr>
            <w:r w:rsidRPr="0009532B">
              <w:rPr>
                <w:b/>
                <w:w w:val="105"/>
                <w:sz w:val="18"/>
                <w:szCs w:val="18"/>
              </w:rPr>
              <w:t>Deep (4)</w:t>
            </w:r>
          </w:p>
        </w:tc>
        <w:tc>
          <w:tcPr>
            <w:tcW w:w="2972" w:type="dxa"/>
            <w:tcBorders>
              <w:bottom w:val="nil"/>
            </w:tcBorders>
            <w:shd w:val="clear" w:color="auto" w:fill="D9D9D9" w:themeFill="background1" w:themeFillShade="D9"/>
            <w:vAlign w:val="center"/>
          </w:tcPr>
          <w:p w14:paraId="6141D59A" w14:textId="2525D189" w:rsidR="0009532B" w:rsidRPr="0009532B" w:rsidRDefault="0009532B" w:rsidP="0009532B">
            <w:pPr>
              <w:jc w:val="center"/>
              <w:rPr>
                <w:b/>
                <w:w w:val="105"/>
                <w:sz w:val="18"/>
                <w:szCs w:val="18"/>
              </w:rPr>
            </w:pPr>
            <w:r w:rsidRPr="0009532B">
              <w:rPr>
                <w:b/>
                <w:w w:val="105"/>
                <w:sz w:val="18"/>
                <w:szCs w:val="18"/>
              </w:rPr>
              <w:t>Proficient (3)</w:t>
            </w:r>
          </w:p>
        </w:tc>
        <w:tc>
          <w:tcPr>
            <w:tcW w:w="1978" w:type="dxa"/>
            <w:tcBorders>
              <w:bottom w:val="nil"/>
            </w:tcBorders>
            <w:shd w:val="clear" w:color="auto" w:fill="D9D9D9" w:themeFill="background1" w:themeFillShade="D9"/>
            <w:vAlign w:val="center"/>
          </w:tcPr>
          <w:p w14:paraId="35AC6B42" w14:textId="36E44492" w:rsidR="0009532B" w:rsidRPr="0009532B" w:rsidRDefault="0009532B" w:rsidP="0009532B">
            <w:pPr>
              <w:pStyle w:val="TableParagraph"/>
              <w:spacing w:before="12"/>
              <w:ind w:left="120" w:right="420"/>
              <w:jc w:val="center"/>
              <w:rPr>
                <w:b/>
                <w:w w:val="105"/>
                <w:sz w:val="18"/>
                <w:szCs w:val="18"/>
              </w:rPr>
            </w:pPr>
            <w:r w:rsidRPr="0009532B">
              <w:rPr>
                <w:b/>
                <w:w w:val="105"/>
                <w:sz w:val="18"/>
                <w:szCs w:val="18"/>
              </w:rPr>
              <w:t>Partial (2)</w:t>
            </w:r>
          </w:p>
        </w:tc>
        <w:tc>
          <w:tcPr>
            <w:tcW w:w="1800" w:type="dxa"/>
            <w:tcBorders>
              <w:bottom w:val="nil"/>
            </w:tcBorders>
            <w:shd w:val="clear" w:color="auto" w:fill="D9D9D9" w:themeFill="background1" w:themeFillShade="D9"/>
            <w:vAlign w:val="center"/>
          </w:tcPr>
          <w:p w14:paraId="329B958C" w14:textId="6E2759AC" w:rsidR="0009532B" w:rsidRPr="0009532B" w:rsidRDefault="0009532B" w:rsidP="0009532B">
            <w:pPr>
              <w:jc w:val="center"/>
              <w:rPr>
                <w:b/>
                <w:w w:val="105"/>
                <w:sz w:val="18"/>
                <w:szCs w:val="18"/>
              </w:rPr>
            </w:pPr>
            <w:r w:rsidRPr="0009532B">
              <w:rPr>
                <w:b/>
                <w:w w:val="105"/>
                <w:sz w:val="18"/>
                <w:szCs w:val="18"/>
              </w:rPr>
              <w:t>Minimal (1)</w:t>
            </w:r>
          </w:p>
        </w:tc>
      </w:tr>
      <w:tr w:rsidR="005E315E" w14:paraId="2740DED8" w14:textId="77777777" w:rsidTr="007A63F9">
        <w:trPr>
          <w:trHeight w:hRule="exact" w:val="2067"/>
        </w:trPr>
        <w:tc>
          <w:tcPr>
            <w:tcW w:w="2233" w:type="dxa"/>
            <w:tcBorders>
              <w:bottom w:val="nil"/>
            </w:tcBorders>
            <w:vAlign w:val="center"/>
          </w:tcPr>
          <w:p w14:paraId="5D4901ED" w14:textId="3595BFED" w:rsidR="005E315E" w:rsidRDefault="00B83D37" w:rsidP="007A63F9">
            <w:pPr>
              <w:ind w:left="144"/>
            </w:pPr>
            <w:r w:rsidRPr="00A61B65">
              <w:rPr>
                <w:b/>
                <w:w w:val="105"/>
                <w:sz w:val="18"/>
                <w:szCs w:val="18"/>
              </w:rPr>
              <w:t xml:space="preserve">A. </w:t>
            </w:r>
            <w:r w:rsidRPr="00A61B65">
              <w:rPr>
                <w:b/>
                <w:sz w:val="18"/>
                <w:szCs w:val="18"/>
              </w:rPr>
              <w:t xml:space="preserve">Collective </w:t>
            </w:r>
            <w:r w:rsidRPr="00A61B65">
              <w:rPr>
                <w:b/>
                <w:w w:val="105"/>
                <w:sz w:val="18"/>
                <w:szCs w:val="18"/>
              </w:rPr>
              <w:t>Responsibility</w:t>
            </w:r>
          </w:p>
        </w:tc>
        <w:tc>
          <w:tcPr>
            <w:tcW w:w="2430" w:type="dxa"/>
            <w:tcBorders>
              <w:bottom w:val="nil"/>
            </w:tcBorders>
            <w:vAlign w:val="center"/>
          </w:tcPr>
          <w:p w14:paraId="2AB8820C" w14:textId="77777777" w:rsidR="00B83D37" w:rsidRDefault="00B83D37" w:rsidP="007A63F9">
            <w:pPr>
              <w:pStyle w:val="TableParagraph"/>
              <w:spacing w:line="182" w:lineRule="exact"/>
              <w:ind w:left="144" w:right="47"/>
              <w:rPr>
                <w:sz w:val="16"/>
              </w:rPr>
            </w:pPr>
            <w:r>
              <w:rPr>
                <w:w w:val="105"/>
                <w:sz w:val="16"/>
              </w:rPr>
              <w:t>The school wide process is</w:t>
            </w:r>
          </w:p>
          <w:p w14:paraId="54DBC7F9" w14:textId="0361CDC5" w:rsidR="005E315E" w:rsidRDefault="00B83D37" w:rsidP="007A63F9">
            <w:pPr>
              <w:ind w:left="144"/>
            </w:pPr>
            <w:r>
              <w:rPr>
                <w:w w:val="105"/>
                <w:sz w:val="16"/>
              </w:rPr>
              <w:t>monitored and adjusted over time, across content areas, and success for each student is deeply embedded in the school culture.</w:t>
            </w:r>
          </w:p>
        </w:tc>
        <w:tc>
          <w:tcPr>
            <w:tcW w:w="2972" w:type="dxa"/>
            <w:tcBorders>
              <w:bottom w:val="nil"/>
            </w:tcBorders>
            <w:vAlign w:val="center"/>
          </w:tcPr>
          <w:p w14:paraId="0E93845C" w14:textId="2303AD3D" w:rsidR="005E315E" w:rsidRDefault="00B83D37" w:rsidP="007A63F9">
            <w:pPr>
              <w:ind w:left="144"/>
            </w:pPr>
            <w:r>
              <w:rPr>
                <w:w w:val="105"/>
                <w:sz w:val="16"/>
              </w:rPr>
              <w:t>Staff members consistently accept responsibility for the success of all students, through a school wide process</w:t>
            </w:r>
            <w:r>
              <w:rPr>
                <w:w w:val="103"/>
                <w:sz w:val="16"/>
              </w:rPr>
              <w:t xml:space="preserve"> </w:t>
            </w:r>
            <w:r>
              <w:rPr>
                <w:w w:val="105"/>
                <w:sz w:val="16"/>
              </w:rPr>
              <w:t>to support all learners.</w:t>
            </w:r>
          </w:p>
        </w:tc>
        <w:tc>
          <w:tcPr>
            <w:tcW w:w="1978" w:type="dxa"/>
            <w:tcBorders>
              <w:bottom w:val="nil"/>
            </w:tcBorders>
            <w:vAlign w:val="center"/>
          </w:tcPr>
          <w:p w14:paraId="4C497C49" w14:textId="5F19B73A" w:rsidR="005E315E" w:rsidRDefault="007560C4" w:rsidP="007A63F9">
            <w:pPr>
              <w:pStyle w:val="TableParagraph"/>
              <w:spacing w:before="12"/>
              <w:ind w:left="144" w:right="420"/>
              <w:rPr>
                <w:sz w:val="16"/>
              </w:rPr>
            </w:pPr>
            <w:r>
              <w:rPr>
                <w:w w:val="105"/>
                <w:sz w:val="16"/>
              </w:rPr>
              <w:t>Staff members</w:t>
            </w:r>
            <w:r w:rsidR="00B83D37">
              <w:rPr>
                <w:w w:val="105"/>
                <w:sz w:val="16"/>
              </w:rPr>
              <w:t xml:space="preserve"> inconsistently accept responsibility for the success of all students, and/or there is not a school wide process established.</w:t>
            </w:r>
          </w:p>
        </w:tc>
        <w:tc>
          <w:tcPr>
            <w:tcW w:w="1800" w:type="dxa"/>
            <w:tcBorders>
              <w:bottom w:val="nil"/>
            </w:tcBorders>
            <w:vAlign w:val="center"/>
          </w:tcPr>
          <w:p w14:paraId="3A31E592" w14:textId="204198B4" w:rsidR="005E315E" w:rsidRDefault="00B83D37" w:rsidP="007A63F9">
            <w:pPr>
              <w:ind w:left="144"/>
            </w:pPr>
            <w:r>
              <w:rPr>
                <w:w w:val="105"/>
                <w:sz w:val="16"/>
              </w:rPr>
              <w:t>Little or no evidence of implementation.</w:t>
            </w:r>
          </w:p>
        </w:tc>
      </w:tr>
      <w:tr w:rsidR="005E315E" w14:paraId="30E8A075" w14:textId="77777777" w:rsidTr="007A63F9">
        <w:trPr>
          <w:trHeight w:hRule="exact" w:val="1437"/>
        </w:trPr>
        <w:tc>
          <w:tcPr>
            <w:tcW w:w="2233" w:type="dxa"/>
            <w:tcBorders>
              <w:bottom w:val="nil"/>
            </w:tcBorders>
            <w:vAlign w:val="center"/>
          </w:tcPr>
          <w:p w14:paraId="56A8DC56" w14:textId="4FF715F5" w:rsidR="005E315E" w:rsidRPr="00A61B65" w:rsidRDefault="00B83D37" w:rsidP="007A63F9">
            <w:pPr>
              <w:ind w:left="144"/>
              <w:rPr>
                <w:sz w:val="18"/>
                <w:szCs w:val="18"/>
              </w:rPr>
            </w:pPr>
            <w:r w:rsidRPr="00A61B65">
              <w:rPr>
                <w:b/>
                <w:w w:val="105"/>
                <w:sz w:val="18"/>
                <w:szCs w:val="18"/>
              </w:rPr>
              <w:t>B. Data</w:t>
            </w:r>
            <w:r w:rsidRPr="00A61B65">
              <w:rPr>
                <w:b/>
                <w:sz w:val="18"/>
                <w:szCs w:val="18"/>
              </w:rPr>
              <w:t xml:space="preserve"> </w:t>
            </w:r>
            <w:r w:rsidRPr="00A61B65">
              <w:rPr>
                <w:b/>
                <w:w w:val="105"/>
                <w:sz w:val="18"/>
                <w:szCs w:val="18"/>
              </w:rPr>
              <w:t>Communication</w:t>
            </w:r>
          </w:p>
        </w:tc>
        <w:tc>
          <w:tcPr>
            <w:tcW w:w="2430" w:type="dxa"/>
            <w:tcBorders>
              <w:bottom w:val="nil"/>
            </w:tcBorders>
            <w:vAlign w:val="center"/>
          </w:tcPr>
          <w:p w14:paraId="53201DA0" w14:textId="45F76119" w:rsidR="00B83D37" w:rsidRDefault="00B83D37" w:rsidP="007A63F9">
            <w:pPr>
              <w:pStyle w:val="TableParagraph"/>
              <w:spacing w:line="182" w:lineRule="exact"/>
              <w:ind w:left="144" w:right="47"/>
              <w:rPr>
                <w:sz w:val="16"/>
              </w:rPr>
            </w:pPr>
            <w:r>
              <w:rPr>
                <w:w w:val="105"/>
                <w:sz w:val="16"/>
              </w:rPr>
              <w:t xml:space="preserve">There is a school </w:t>
            </w:r>
            <w:r w:rsidR="007560C4">
              <w:rPr>
                <w:w w:val="105"/>
                <w:sz w:val="16"/>
              </w:rPr>
              <w:t>wide</w:t>
            </w:r>
            <w:r>
              <w:rPr>
                <w:w w:val="105"/>
                <w:sz w:val="16"/>
              </w:rPr>
              <w:t xml:space="preserve"> communication system for data,</w:t>
            </w:r>
          </w:p>
          <w:p w14:paraId="2719C22F" w14:textId="14DE6F47" w:rsidR="005E315E" w:rsidRDefault="00B83D37" w:rsidP="007A63F9">
            <w:pPr>
              <w:pStyle w:val="TableParagraph"/>
              <w:spacing w:before="12"/>
              <w:ind w:left="144" w:right="47"/>
              <w:rPr>
                <w:sz w:val="16"/>
              </w:rPr>
            </w:pPr>
            <w:r>
              <w:rPr>
                <w:w w:val="105"/>
                <w:sz w:val="16"/>
              </w:rPr>
              <w:t>which is visible and accessible to all stakeholders, and may involve other district buildings, both vertically and horizontally (when needed).</w:t>
            </w:r>
          </w:p>
        </w:tc>
        <w:tc>
          <w:tcPr>
            <w:tcW w:w="2972" w:type="dxa"/>
            <w:tcBorders>
              <w:bottom w:val="nil"/>
            </w:tcBorders>
            <w:vAlign w:val="center"/>
          </w:tcPr>
          <w:p w14:paraId="223B50FB" w14:textId="548EE4B9" w:rsidR="005E315E" w:rsidRDefault="00B83D37" w:rsidP="007A63F9">
            <w:pPr>
              <w:ind w:left="144"/>
            </w:pPr>
            <w:r>
              <w:rPr>
                <w:w w:val="105"/>
                <w:sz w:val="16"/>
              </w:rPr>
              <w:t>Teams demonstrate the use of a communication system for data (academic, behavior, attendance, entrance and exit criteria for tiers, etc.).</w:t>
            </w:r>
          </w:p>
        </w:tc>
        <w:tc>
          <w:tcPr>
            <w:tcW w:w="1978" w:type="dxa"/>
            <w:tcBorders>
              <w:bottom w:val="nil"/>
            </w:tcBorders>
            <w:vAlign w:val="center"/>
          </w:tcPr>
          <w:p w14:paraId="7172A029" w14:textId="77777777" w:rsidR="00E97F27" w:rsidRDefault="00E97F27" w:rsidP="007A63F9">
            <w:pPr>
              <w:pStyle w:val="TableParagraph"/>
              <w:spacing w:line="182" w:lineRule="exact"/>
              <w:ind w:left="144" w:right="420"/>
              <w:rPr>
                <w:sz w:val="16"/>
              </w:rPr>
            </w:pPr>
            <w:r>
              <w:rPr>
                <w:w w:val="105"/>
                <w:sz w:val="16"/>
              </w:rPr>
              <w:t>Teams have an</w:t>
            </w:r>
          </w:p>
          <w:p w14:paraId="589E60BC" w14:textId="5577447F" w:rsidR="005E315E" w:rsidRDefault="00E97F27" w:rsidP="007A63F9">
            <w:pPr>
              <w:ind w:left="144"/>
            </w:pPr>
            <w:r>
              <w:rPr>
                <w:w w:val="105"/>
                <w:sz w:val="16"/>
              </w:rPr>
              <w:t>inconsistent or limited communication system for data.</w:t>
            </w:r>
          </w:p>
        </w:tc>
        <w:tc>
          <w:tcPr>
            <w:tcW w:w="1800" w:type="dxa"/>
            <w:tcBorders>
              <w:bottom w:val="nil"/>
            </w:tcBorders>
            <w:vAlign w:val="center"/>
          </w:tcPr>
          <w:p w14:paraId="4EF1E4F0" w14:textId="22FC055C" w:rsidR="005E315E" w:rsidRDefault="00E97F27" w:rsidP="007A63F9">
            <w:pPr>
              <w:ind w:left="144"/>
            </w:pPr>
            <w:r>
              <w:rPr>
                <w:w w:val="105"/>
                <w:sz w:val="16"/>
              </w:rPr>
              <w:t>Little or no evidence of implementation.</w:t>
            </w:r>
          </w:p>
        </w:tc>
      </w:tr>
      <w:tr w:rsidR="005E315E" w14:paraId="25B2E916" w14:textId="77777777" w:rsidTr="007A63F9">
        <w:trPr>
          <w:trHeight w:hRule="exact" w:val="2247"/>
        </w:trPr>
        <w:tc>
          <w:tcPr>
            <w:tcW w:w="2233" w:type="dxa"/>
            <w:vAlign w:val="center"/>
          </w:tcPr>
          <w:p w14:paraId="5DF70C69" w14:textId="77777777" w:rsidR="005E315E" w:rsidRPr="00A61B65" w:rsidRDefault="0041673A" w:rsidP="007A63F9">
            <w:pPr>
              <w:pStyle w:val="TableParagraph"/>
              <w:tabs>
                <w:tab w:val="left" w:pos="839"/>
              </w:tabs>
              <w:spacing w:line="247" w:lineRule="auto"/>
              <w:ind w:left="144" w:right="233"/>
              <w:rPr>
                <w:b/>
                <w:sz w:val="18"/>
                <w:szCs w:val="18"/>
              </w:rPr>
            </w:pPr>
            <w:r w:rsidRPr="00A61B65">
              <w:rPr>
                <w:b/>
                <w:w w:val="105"/>
                <w:sz w:val="18"/>
                <w:szCs w:val="18"/>
              </w:rPr>
              <w:t xml:space="preserve">C. </w:t>
            </w:r>
            <w:r w:rsidR="007560C4" w:rsidRPr="00A61B65">
              <w:rPr>
                <w:b/>
                <w:w w:val="105"/>
                <w:sz w:val="18"/>
                <w:szCs w:val="18"/>
              </w:rPr>
              <w:t>Tier</w:t>
            </w:r>
            <w:r w:rsidR="007560C4" w:rsidRPr="00A61B65">
              <w:rPr>
                <w:b/>
                <w:spacing w:val="-11"/>
                <w:w w:val="105"/>
                <w:sz w:val="18"/>
                <w:szCs w:val="18"/>
              </w:rPr>
              <w:t xml:space="preserve"> </w:t>
            </w:r>
            <w:r w:rsidR="007560C4" w:rsidRPr="00A61B65">
              <w:rPr>
                <w:b/>
                <w:w w:val="105"/>
                <w:sz w:val="18"/>
                <w:szCs w:val="18"/>
              </w:rPr>
              <w:t>1</w:t>
            </w:r>
            <w:r w:rsidR="007560C4" w:rsidRPr="00A61B65">
              <w:rPr>
                <w:b/>
                <w:spacing w:val="-11"/>
                <w:w w:val="105"/>
                <w:sz w:val="18"/>
                <w:szCs w:val="18"/>
              </w:rPr>
              <w:t xml:space="preserve"> </w:t>
            </w:r>
            <w:r w:rsidR="007560C4" w:rsidRPr="00A61B65">
              <w:rPr>
                <w:b/>
                <w:w w:val="105"/>
                <w:sz w:val="18"/>
                <w:szCs w:val="18"/>
              </w:rPr>
              <w:t>Core</w:t>
            </w:r>
            <w:r w:rsidR="007560C4" w:rsidRPr="00A61B65">
              <w:rPr>
                <w:b/>
                <w:w w:val="102"/>
                <w:sz w:val="18"/>
                <w:szCs w:val="18"/>
              </w:rPr>
              <w:t xml:space="preserve"> </w:t>
            </w:r>
            <w:r w:rsidR="007560C4" w:rsidRPr="00A61B65">
              <w:rPr>
                <w:b/>
                <w:w w:val="105"/>
                <w:sz w:val="18"/>
                <w:szCs w:val="18"/>
              </w:rPr>
              <w:t>Instruction</w:t>
            </w:r>
          </w:p>
        </w:tc>
        <w:tc>
          <w:tcPr>
            <w:tcW w:w="2430" w:type="dxa"/>
            <w:vAlign w:val="center"/>
          </w:tcPr>
          <w:p w14:paraId="5569B713" w14:textId="77777777" w:rsidR="005E315E" w:rsidRDefault="007560C4" w:rsidP="007A63F9">
            <w:pPr>
              <w:pStyle w:val="TableParagraph"/>
              <w:ind w:left="144" w:right="106"/>
              <w:rPr>
                <w:sz w:val="16"/>
              </w:rPr>
            </w:pPr>
            <w:r>
              <w:rPr>
                <w:w w:val="105"/>
                <w:sz w:val="16"/>
              </w:rPr>
              <w:t>The implementation of the core instructional program is monitored, including both cause and effect data, and adjusted to increase fidelity</w:t>
            </w:r>
            <w:r>
              <w:rPr>
                <w:spacing w:val="-29"/>
                <w:w w:val="105"/>
                <w:sz w:val="16"/>
              </w:rPr>
              <w:t xml:space="preserve"> </w:t>
            </w:r>
            <w:r>
              <w:rPr>
                <w:w w:val="105"/>
                <w:sz w:val="16"/>
              </w:rPr>
              <w:t>of</w:t>
            </w:r>
            <w:r>
              <w:rPr>
                <w:spacing w:val="-15"/>
                <w:w w:val="105"/>
                <w:sz w:val="16"/>
              </w:rPr>
              <w:t xml:space="preserve"> </w:t>
            </w:r>
            <w:r>
              <w:rPr>
                <w:w w:val="105"/>
                <w:sz w:val="16"/>
              </w:rPr>
              <w:t>implementation</w:t>
            </w:r>
            <w:r>
              <w:rPr>
                <w:w w:val="103"/>
                <w:sz w:val="16"/>
              </w:rPr>
              <w:t xml:space="preserve"> </w:t>
            </w:r>
            <w:r>
              <w:rPr>
                <w:w w:val="105"/>
                <w:sz w:val="16"/>
              </w:rPr>
              <w:t>across</w:t>
            </w:r>
            <w:r>
              <w:rPr>
                <w:spacing w:val="-7"/>
                <w:w w:val="105"/>
                <w:sz w:val="16"/>
              </w:rPr>
              <w:t xml:space="preserve"> </w:t>
            </w:r>
            <w:r>
              <w:rPr>
                <w:w w:val="105"/>
                <w:sz w:val="16"/>
              </w:rPr>
              <w:t>all</w:t>
            </w:r>
            <w:r>
              <w:rPr>
                <w:spacing w:val="-7"/>
                <w:w w:val="105"/>
                <w:sz w:val="16"/>
              </w:rPr>
              <w:t xml:space="preserve"> </w:t>
            </w:r>
            <w:r>
              <w:rPr>
                <w:w w:val="105"/>
                <w:sz w:val="16"/>
              </w:rPr>
              <w:t>aspects</w:t>
            </w:r>
            <w:r>
              <w:rPr>
                <w:spacing w:val="-7"/>
                <w:w w:val="105"/>
                <w:sz w:val="16"/>
              </w:rPr>
              <w:t xml:space="preserve"> </w:t>
            </w:r>
            <w:r>
              <w:rPr>
                <w:w w:val="105"/>
                <w:sz w:val="16"/>
              </w:rPr>
              <w:t>of</w:t>
            </w:r>
            <w:r>
              <w:rPr>
                <w:spacing w:val="-7"/>
                <w:w w:val="105"/>
                <w:sz w:val="16"/>
              </w:rPr>
              <w:t xml:space="preserve"> </w:t>
            </w:r>
            <w:r>
              <w:rPr>
                <w:w w:val="105"/>
                <w:sz w:val="16"/>
              </w:rPr>
              <w:t>Tier</w:t>
            </w:r>
            <w:r>
              <w:rPr>
                <w:spacing w:val="-7"/>
                <w:w w:val="105"/>
                <w:sz w:val="16"/>
              </w:rPr>
              <w:t xml:space="preserve"> </w:t>
            </w:r>
            <w:r>
              <w:rPr>
                <w:w w:val="105"/>
                <w:sz w:val="16"/>
              </w:rPr>
              <w:t>1.</w:t>
            </w:r>
          </w:p>
          <w:p w14:paraId="53A125CC" w14:textId="77777777" w:rsidR="005E315E" w:rsidRDefault="007560C4" w:rsidP="007A63F9">
            <w:pPr>
              <w:pStyle w:val="TableParagraph"/>
              <w:ind w:left="144" w:right="47"/>
              <w:rPr>
                <w:sz w:val="16"/>
              </w:rPr>
            </w:pPr>
            <w:r>
              <w:rPr>
                <w:w w:val="105"/>
                <w:sz w:val="16"/>
              </w:rPr>
              <w:t>Longitudinal data indicates tiered instruction is effective over time.</w:t>
            </w:r>
          </w:p>
        </w:tc>
        <w:tc>
          <w:tcPr>
            <w:tcW w:w="2972" w:type="dxa"/>
            <w:vAlign w:val="center"/>
          </w:tcPr>
          <w:p w14:paraId="6833F167" w14:textId="77777777" w:rsidR="005E315E" w:rsidRDefault="007560C4" w:rsidP="007A63F9">
            <w:pPr>
              <w:pStyle w:val="TableParagraph"/>
              <w:spacing w:before="12"/>
              <w:ind w:left="144" w:right="267"/>
              <w:rPr>
                <w:w w:val="105"/>
                <w:sz w:val="16"/>
              </w:rPr>
            </w:pPr>
            <w:r>
              <w:rPr>
                <w:w w:val="105"/>
                <w:sz w:val="16"/>
              </w:rPr>
              <w:t>The school implements the essential components of Tier 1 Core Instruction:</w:t>
            </w:r>
          </w:p>
          <w:p w14:paraId="60FE045E" w14:textId="01A48853" w:rsidR="007A63F9" w:rsidRDefault="007A63F9" w:rsidP="007A63F9">
            <w:pPr>
              <w:pStyle w:val="TableParagraph"/>
              <w:numPr>
                <w:ilvl w:val="0"/>
                <w:numId w:val="17"/>
              </w:numPr>
              <w:spacing w:before="12"/>
              <w:ind w:right="267"/>
              <w:rPr>
                <w:w w:val="105"/>
                <w:sz w:val="16"/>
              </w:rPr>
            </w:pPr>
            <w:r>
              <w:rPr>
                <w:w w:val="105"/>
                <w:sz w:val="16"/>
              </w:rPr>
              <w:t>Evidence based instructional strategies, including differentiation</w:t>
            </w:r>
          </w:p>
          <w:p w14:paraId="2726D9F5" w14:textId="77777777" w:rsidR="007A63F9" w:rsidRDefault="007A63F9" w:rsidP="007A63F9">
            <w:pPr>
              <w:pStyle w:val="TableParagraph"/>
              <w:numPr>
                <w:ilvl w:val="0"/>
                <w:numId w:val="17"/>
              </w:numPr>
              <w:spacing w:before="12"/>
              <w:ind w:right="267"/>
              <w:rPr>
                <w:w w:val="105"/>
                <w:sz w:val="16"/>
              </w:rPr>
            </w:pPr>
            <w:r>
              <w:rPr>
                <w:w w:val="105"/>
                <w:sz w:val="16"/>
              </w:rPr>
              <w:t>Formative assessment practices</w:t>
            </w:r>
          </w:p>
          <w:p w14:paraId="200E7E71" w14:textId="77777777" w:rsidR="007A63F9" w:rsidRDefault="007A63F9" w:rsidP="007A63F9">
            <w:pPr>
              <w:pStyle w:val="TableParagraph"/>
              <w:numPr>
                <w:ilvl w:val="0"/>
                <w:numId w:val="17"/>
              </w:numPr>
              <w:spacing w:before="12"/>
              <w:ind w:right="267"/>
              <w:rPr>
                <w:w w:val="105"/>
                <w:sz w:val="16"/>
              </w:rPr>
            </w:pPr>
            <w:r>
              <w:rPr>
                <w:w w:val="105"/>
                <w:sz w:val="16"/>
              </w:rPr>
              <w:t>Additional time and support</w:t>
            </w:r>
          </w:p>
          <w:p w14:paraId="400C4A07" w14:textId="13A7F15A" w:rsidR="007A63F9" w:rsidRDefault="007A63F9" w:rsidP="007A63F9">
            <w:pPr>
              <w:pStyle w:val="TableParagraph"/>
              <w:numPr>
                <w:ilvl w:val="0"/>
                <w:numId w:val="17"/>
              </w:numPr>
              <w:spacing w:before="12"/>
              <w:ind w:right="267"/>
              <w:rPr>
                <w:w w:val="105"/>
                <w:sz w:val="16"/>
              </w:rPr>
            </w:pPr>
            <w:r>
              <w:rPr>
                <w:w w:val="105"/>
                <w:sz w:val="16"/>
              </w:rPr>
              <w:t>Universal screening</w:t>
            </w:r>
          </w:p>
          <w:p w14:paraId="0BFA803D" w14:textId="77777777" w:rsidR="007A63F9" w:rsidRDefault="007A63F9" w:rsidP="007A63F9">
            <w:pPr>
              <w:pStyle w:val="TableParagraph"/>
              <w:spacing w:before="12"/>
              <w:ind w:right="267"/>
              <w:rPr>
                <w:w w:val="105"/>
                <w:sz w:val="16"/>
              </w:rPr>
            </w:pPr>
          </w:p>
          <w:p w14:paraId="2BC0E4A5" w14:textId="77777777" w:rsidR="005E315E" w:rsidRDefault="005E315E" w:rsidP="007A63F9">
            <w:pPr>
              <w:pStyle w:val="TableParagraph"/>
              <w:spacing w:before="10"/>
              <w:ind w:left="144"/>
              <w:rPr>
                <w:b/>
                <w:sz w:val="15"/>
              </w:rPr>
            </w:pPr>
          </w:p>
          <w:p w14:paraId="00D94F6F" w14:textId="65DB0D0B" w:rsidR="005E315E" w:rsidRDefault="005E315E" w:rsidP="007A63F9">
            <w:pPr>
              <w:pStyle w:val="TableParagraph"/>
              <w:tabs>
                <w:tab w:val="left" w:pos="840"/>
              </w:tabs>
              <w:spacing w:line="216" w:lineRule="exact"/>
              <w:ind w:left="144"/>
              <w:rPr>
                <w:sz w:val="18"/>
              </w:rPr>
            </w:pPr>
          </w:p>
        </w:tc>
        <w:tc>
          <w:tcPr>
            <w:tcW w:w="1978" w:type="dxa"/>
            <w:vAlign w:val="center"/>
          </w:tcPr>
          <w:p w14:paraId="5797C958" w14:textId="77777777" w:rsidR="005E315E" w:rsidRDefault="007560C4" w:rsidP="007A63F9">
            <w:pPr>
              <w:pStyle w:val="TableParagraph"/>
              <w:spacing w:before="102"/>
              <w:ind w:left="144" w:right="110"/>
              <w:rPr>
                <w:sz w:val="16"/>
              </w:rPr>
            </w:pPr>
            <w:r>
              <w:rPr>
                <w:w w:val="105"/>
                <w:sz w:val="16"/>
              </w:rPr>
              <w:t>The school inconsistently implements essential components of Tier 1 Core Instruction (see proficient), or does so in a limited fashion.</w:t>
            </w:r>
          </w:p>
        </w:tc>
        <w:tc>
          <w:tcPr>
            <w:tcW w:w="1800" w:type="dxa"/>
            <w:vAlign w:val="center"/>
          </w:tcPr>
          <w:p w14:paraId="3C626469" w14:textId="77777777" w:rsidR="005E315E" w:rsidRDefault="007560C4" w:rsidP="007A63F9">
            <w:pPr>
              <w:pStyle w:val="TableParagraph"/>
              <w:ind w:left="144" w:right="105"/>
              <w:rPr>
                <w:sz w:val="16"/>
              </w:rPr>
            </w:pPr>
            <w:r>
              <w:rPr>
                <w:w w:val="105"/>
                <w:sz w:val="16"/>
              </w:rPr>
              <w:t>Little or no evidence of implementation.</w:t>
            </w:r>
          </w:p>
        </w:tc>
      </w:tr>
      <w:tr w:rsidR="005E315E" w14:paraId="46F88F50" w14:textId="77777777" w:rsidTr="000822AB">
        <w:trPr>
          <w:trHeight w:hRule="exact" w:val="3966"/>
        </w:trPr>
        <w:tc>
          <w:tcPr>
            <w:tcW w:w="2233" w:type="dxa"/>
            <w:vAlign w:val="center"/>
          </w:tcPr>
          <w:p w14:paraId="50873F7F" w14:textId="3280D63F" w:rsidR="005E315E" w:rsidRPr="00A61B65" w:rsidRDefault="0041673A" w:rsidP="007A63F9">
            <w:pPr>
              <w:pStyle w:val="TableParagraph"/>
              <w:tabs>
                <w:tab w:val="left" w:pos="839"/>
              </w:tabs>
              <w:ind w:left="144" w:right="150"/>
              <w:rPr>
                <w:b/>
                <w:sz w:val="18"/>
                <w:szCs w:val="18"/>
              </w:rPr>
            </w:pPr>
            <w:r w:rsidRPr="00A61B65">
              <w:rPr>
                <w:b/>
                <w:w w:val="105"/>
                <w:sz w:val="18"/>
                <w:szCs w:val="18"/>
              </w:rPr>
              <w:t xml:space="preserve">D. </w:t>
            </w:r>
            <w:r w:rsidR="007560C4" w:rsidRPr="00A61B65">
              <w:rPr>
                <w:b/>
                <w:w w:val="105"/>
                <w:sz w:val="18"/>
                <w:szCs w:val="18"/>
              </w:rPr>
              <w:t>Tier</w:t>
            </w:r>
            <w:r w:rsidR="007560C4" w:rsidRPr="00A61B65">
              <w:rPr>
                <w:b/>
                <w:spacing w:val="-11"/>
                <w:w w:val="105"/>
                <w:sz w:val="18"/>
                <w:szCs w:val="18"/>
              </w:rPr>
              <w:t xml:space="preserve"> </w:t>
            </w:r>
            <w:r w:rsidR="007560C4" w:rsidRPr="00A61B65">
              <w:rPr>
                <w:b/>
                <w:w w:val="105"/>
                <w:sz w:val="18"/>
                <w:szCs w:val="18"/>
              </w:rPr>
              <w:t>2</w:t>
            </w:r>
            <w:r w:rsidR="007A63F9">
              <w:rPr>
                <w:b/>
                <w:w w:val="105"/>
                <w:sz w:val="18"/>
                <w:szCs w:val="18"/>
              </w:rPr>
              <w:t xml:space="preserve"> Intervention</w:t>
            </w:r>
          </w:p>
        </w:tc>
        <w:tc>
          <w:tcPr>
            <w:tcW w:w="2430" w:type="dxa"/>
            <w:vAlign w:val="center"/>
          </w:tcPr>
          <w:p w14:paraId="1ADCDA86" w14:textId="77777777" w:rsidR="005E315E" w:rsidRDefault="007560C4" w:rsidP="007A63F9">
            <w:pPr>
              <w:pStyle w:val="TableParagraph"/>
              <w:ind w:left="144" w:right="73"/>
              <w:rPr>
                <w:sz w:val="16"/>
              </w:rPr>
            </w:pPr>
            <w:r>
              <w:rPr>
                <w:w w:val="105"/>
                <w:sz w:val="16"/>
              </w:rPr>
              <w:t>Both cause and effect data are monitored and adjusted to increase fidelity of implementation</w:t>
            </w:r>
            <w:r>
              <w:rPr>
                <w:w w:val="103"/>
                <w:sz w:val="16"/>
              </w:rPr>
              <w:t xml:space="preserve"> </w:t>
            </w:r>
            <w:r>
              <w:rPr>
                <w:w w:val="105"/>
                <w:sz w:val="16"/>
              </w:rPr>
              <w:t>across all aspects of Tier 2.</w:t>
            </w:r>
          </w:p>
          <w:p w14:paraId="25B7FBCE" w14:textId="77777777" w:rsidR="005E315E" w:rsidRDefault="007560C4" w:rsidP="007A63F9">
            <w:pPr>
              <w:pStyle w:val="TableParagraph"/>
              <w:ind w:left="144" w:right="47"/>
              <w:rPr>
                <w:sz w:val="16"/>
              </w:rPr>
            </w:pPr>
            <w:r>
              <w:rPr>
                <w:w w:val="105"/>
                <w:sz w:val="16"/>
              </w:rPr>
              <w:t>Longitudinal data indicates tiered</w:t>
            </w:r>
            <w:r>
              <w:rPr>
                <w:w w:val="103"/>
                <w:sz w:val="16"/>
              </w:rPr>
              <w:t xml:space="preserve"> </w:t>
            </w:r>
            <w:r>
              <w:rPr>
                <w:w w:val="105"/>
                <w:sz w:val="16"/>
              </w:rPr>
              <w:t>instruction is effective over time.</w:t>
            </w:r>
          </w:p>
        </w:tc>
        <w:tc>
          <w:tcPr>
            <w:tcW w:w="2972" w:type="dxa"/>
            <w:vAlign w:val="center"/>
          </w:tcPr>
          <w:p w14:paraId="1E43DF5C" w14:textId="77777777" w:rsidR="005E315E" w:rsidRDefault="007560C4" w:rsidP="007A63F9">
            <w:pPr>
              <w:pStyle w:val="TableParagraph"/>
              <w:spacing w:before="12"/>
              <w:ind w:left="144" w:right="418"/>
              <w:rPr>
                <w:w w:val="105"/>
                <w:sz w:val="16"/>
              </w:rPr>
            </w:pPr>
            <w:r>
              <w:rPr>
                <w:w w:val="105"/>
                <w:sz w:val="16"/>
              </w:rPr>
              <w:t>The school implements the essential components of Tier 2 intervention:</w:t>
            </w:r>
          </w:p>
          <w:p w14:paraId="2CE2C198" w14:textId="77777777" w:rsidR="007A63F9" w:rsidRPr="007A63F9" w:rsidRDefault="007A63F9" w:rsidP="007A63F9">
            <w:pPr>
              <w:pStyle w:val="TableParagraph"/>
              <w:numPr>
                <w:ilvl w:val="0"/>
                <w:numId w:val="18"/>
              </w:numPr>
              <w:spacing w:before="12"/>
              <w:ind w:right="418"/>
              <w:rPr>
                <w:sz w:val="16"/>
              </w:rPr>
            </w:pPr>
            <w:r>
              <w:rPr>
                <w:w w:val="105"/>
                <w:sz w:val="16"/>
              </w:rPr>
              <w:t>Targeted, timely and directive instruction and assessment</w:t>
            </w:r>
          </w:p>
          <w:p w14:paraId="5DAAD238" w14:textId="77777777" w:rsidR="007A63F9" w:rsidRPr="007A63F9" w:rsidRDefault="007A63F9" w:rsidP="007A63F9">
            <w:pPr>
              <w:pStyle w:val="TableParagraph"/>
              <w:numPr>
                <w:ilvl w:val="0"/>
                <w:numId w:val="18"/>
              </w:numPr>
              <w:spacing w:before="12"/>
              <w:ind w:right="418"/>
              <w:rPr>
                <w:sz w:val="16"/>
              </w:rPr>
            </w:pPr>
            <w:r>
              <w:rPr>
                <w:w w:val="105"/>
                <w:sz w:val="16"/>
              </w:rPr>
              <w:t>Identification of intentional non-learners and failed learners</w:t>
            </w:r>
          </w:p>
          <w:p w14:paraId="6F87207A" w14:textId="23427182" w:rsidR="007A63F9" w:rsidRPr="007A63F9" w:rsidRDefault="007A63F9" w:rsidP="007A63F9">
            <w:pPr>
              <w:pStyle w:val="TableParagraph"/>
              <w:numPr>
                <w:ilvl w:val="0"/>
                <w:numId w:val="18"/>
              </w:numPr>
              <w:spacing w:before="12"/>
              <w:ind w:right="418"/>
              <w:rPr>
                <w:sz w:val="16"/>
              </w:rPr>
            </w:pPr>
            <w:r>
              <w:rPr>
                <w:w w:val="105"/>
                <w:sz w:val="16"/>
              </w:rPr>
              <w:t>Data driven decisions based upon multiple sources, including formative assessments</w:t>
            </w:r>
          </w:p>
          <w:p w14:paraId="47093F00" w14:textId="77777777" w:rsidR="007A63F9" w:rsidRPr="007A63F9" w:rsidRDefault="007A63F9" w:rsidP="007A63F9">
            <w:pPr>
              <w:pStyle w:val="TableParagraph"/>
              <w:numPr>
                <w:ilvl w:val="0"/>
                <w:numId w:val="18"/>
              </w:numPr>
              <w:spacing w:before="12"/>
              <w:ind w:right="418"/>
              <w:rPr>
                <w:sz w:val="16"/>
              </w:rPr>
            </w:pPr>
            <w:r>
              <w:rPr>
                <w:w w:val="105"/>
                <w:sz w:val="16"/>
              </w:rPr>
              <w:t>More frequent progress monitoring to allow for flexibility in support</w:t>
            </w:r>
          </w:p>
          <w:p w14:paraId="48C2B45F" w14:textId="2679CF0A" w:rsidR="007A63F9" w:rsidRDefault="007A63F9" w:rsidP="007A63F9">
            <w:pPr>
              <w:pStyle w:val="TableParagraph"/>
              <w:numPr>
                <w:ilvl w:val="0"/>
                <w:numId w:val="18"/>
              </w:numPr>
              <w:spacing w:before="12"/>
              <w:ind w:right="418"/>
              <w:rPr>
                <w:sz w:val="16"/>
              </w:rPr>
            </w:pPr>
            <w:r>
              <w:rPr>
                <w:w w:val="105"/>
                <w:sz w:val="16"/>
              </w:rPr>
              <w:t>Targeted support delivered by the most qualified professionals</w:t>
            </w:r>
          </w:p>
          <w:p w14:paraId="2CDC97E0" w14:textId="77777777" w:rsidR="005E315E" w:rsidRDefault="005E315E" w:rsidP="007A63F9">
            <w:pPr>
              <w:pStyle w:val="TableParagraph"/>
              <w:spacing w:before="11"/>
              <w:ind w:left="144"/>
              <w:rPr>
                <w:b/>
                <w:sz w:val="15"/>
              </w:rPr>
            </w:pPr>
          </w:p>
          <w:p w14:paraId="409B798D" w14:textId="3851239F" w:rsidR="005E315E" w:rsidRDefault="005E315E" w:rsidP="000822AB">
            <w:pPr>
              <w:pStyle w:val="TableParagraph"/>
              <w:tabs>
                <w:tab w:val="left" w:pos="840"/>
              </w:tabs>
              <w:spacing w:before="1" w:line="244" w:lineRule="auto"/>
              <w:ind w:right="177"/>
            </w:pPr>
          </w:p>
        </w:tc>
        <w:tc>
          <w:tcPr>
            <w:tcW w:w="1978" w:type="dxa"/>
            <w:vAlign w:val="center"/>
          </w:tcPr>
          <w:p w14:paraId="37C066F0" w14:textId="77777777" w:rsidR="005E315E" w:rsidRDefault="007560C4" w:rsidP="007A63F9">
            <w:pPr>
              <w:pStyle w:val="TableParagraph"/>
              <w:ind w:left="144" w:right="133"/>
              <w:rPr>
                <w:sz w:val="16"/>
              </w:rPr>
            </w:pPr>
            <w:r>
              <w:rPr>
                <w:w w:val="105"/>
                <w:sz w:val="16"/>
              </w:rPr>
              <w:t>The school inconsistently implements essential components of Tier 2 intervention, or does so in a limited fashion.</w:t>
            </w:r>
          </w:p>
        </w:tc>
        <w:tc>
          <w:tcPr>
            <w:tcW w:w="1800" w:type="dxa"/>
            <w:vAlign w:val="center"/>
          </w:tcPr>
          <w:p w14:paraId="0349F2E9" w14:textId="77777777" w:rsidR="005E315E" w:rsidRDefault="007560C4" w:rsidP="007A63F9">
            <w:pPr>
              <w:pStyle w:val="TableParagraph"/>
              <w:ind w:left="144" w:right="105"/>
              <w:rPr>
                <w:sz w:val="16"/>
              </w:rPr>
            </w:pPr>
            <w:r>
              <w:rPr>
                <w:w w:val="105"/>
                <w:sz w:val="16"/>
              </w:rPr>
              <w:t>Little or no evidence of implementation.</w:t>
            </w:r>
          </w:p>
        </w:tc>
      </w:tr>
      <w:tr w:rsidR="005E315E" w14:paraId="49477A5E" w14:textId="77777777" w:rsidTr="000822AB">
        <w:trPr>
          <w:trHeight w:hRule="exact" w:val="2427"/>
        </w:trPr>
        <w:tc>
          <w:tcPr>
            <w:tcW w:w="2233" w:type="dxa"/>
            <w:vAlign w:val="center"/>
          </w:tcPr>
          <w:p w14:paraId="145802F9" w14:textId="708E8463" w:rsidR="005E315E" w:rsidRPr="00A61B65" w:rsidRDefault="0041673A" w:rsidP="007A63F9">
            <w:pPr>
              <w:pStyle w:val="TableParagraph"/>
              <w:tabs>
                <w:tab w:val="left" w:pos="839"/>
              </w:tabs>
              <w:ind w:left="144" w:right="150"/>
              <w:rPr>
                <w:b/>
                <w:sz w:val="18"/>
                <w:szCs w:val="18"/>
              </w:rPr>
            </w:pPr>
            <w:r w:rsidRPr="00A61B65">
              <w:rPr>
                <w:b/>
                <w:w w:val="105"/>
                <w:sz w:val="18"/>
                <w:szCs w:val="18"/>
              </w:rPr>
              <w:t xml:space="preserve">E. </w:t>
            </w:r>
            <w:r w:rsidR="007560C4" w:rsidRPr="00A61B65">
              <w:rPr>
                <w:b/>
                <w:w w:val="105"/>
                <w:sz w:val="18"/>
                <w:szCs w:val="18"/>
              </w:rPr>
              <w:t>Tier</w:t>
            </w:r>
            <w:r w:rsidR="007560C4" w:rsidRPr="00A61B65">
              <w:rPr>
                <w:b/>
                <w:spacing w:val="-11"/>
                <w:w w:val="105"/>
                <w:sz w:val="18"/>
                <w:szCs w:val="18"/>
              </w:rPr>
              <w:t xml:space="preserve"> </w:t>
            </w:r>
            <w:r w:rsidR="007560C4" w:rsidRPr="00A61B65">
              <w:rPr>
                <w:b/>
                <w:w w:val="105"/>
                <w:sz w:val="18"/>
                <w:szCs w:val="18"/>
              </w:rPr>
              <w:t>3</w:t>
            </w:r>
            <w:r w:rsidR="007A63F9">
              <w:rPr>
                <w:b/>
                <w:w w:val="105"/>
                <w:sz w:val="18"/>
                <w:szCs w:val="18"/>
              </w:rPr>
              <w:t xml:space="preserve"> Intervention</w:t>
            </w:r>
          </w:p>
        </w:tc>
        <w:tc>
          <w:tcPr>
            <w:tcW w:w="2430" w:type="dxa"/>
            <w:vAlign w:val="center"/>
          </w:tcPr>
          <w:p w14:paraId="341940D9" w14:textId="77777777" w:rsidR="005E315E" w:rsidRDefault="007560C4" w:rsidP="007A63F9">
            <w:pPr>
              <w:pStyle w:val="TableParagraph"/>
              <w:ind w:left="144" w:right="73"/>
              <w:rPr>
                <w:sz w:val="16"/>
              </w:rPr>
            </w:pPr>
            <w:r>
              <w:rPr>
                <w:w w:val="105"/>
                <w:sz w:val="16"/>
              </w:rPr>
              <w:t>Both cause and effect data are monitored and adjusted to increase fidelity of implementation</w:t>
            </w:r>
            <w:r>
              <w:rPr>
                <w:w w:val="103"/>
                <w:sz w:val="16"/>
              </w:rPr>
              <w:t xml:space="preserve"> </w:t>
            </w:r>
            <w:r>
              <w:rPr>
                <w:w w:val="105"/>
                <w:sz w:val="16"/>
              </w:rPr>
              <w:t>across all aspects of Tier 3.</w:t>
            </w:r>
          </w:p>
          <w:p w14:paraId="47D98113" w14:textId="77777777" w:rsidR="005E315E" w:rsidRDefault="007560C4" w:rsidP="007A63F9">
            <w:pPr>
              <w:pStyle w:val="TableParagraph"/>
              <w:ind w:left="144" w:right="47"/>
              <w:rPr>
                <w:sz w:val="16"/>
              </w:rPr>
            </w:pPr>
            <w:r>
              <w:rPr>
                <w:w w:val="105"/>
                <w:sz w:val="16"/>
              </w:rPr>
              <w:t>Longitudinal data indicates tiered</w:t>
            </w:r>
            <w:r>
              <w:rPr>
                <w:w w:val="103"/>
                <w:sz w:val="16"/>
              </w:rPr>
              <w:t xml:space="preserve"> </w:t>
            </w:r>
            <w:r>
              <w:rPr>
                <w:w w:val="105"/>
                <w:sz w:val="16"/>
              </w:rPr>
              <w:t>instruction is effective over time.</w:t>
            </w:r>
          </w:p>
        </w:tc>
        <w:tc>
          <w:tcPr>
            <w:tcW w:w="2972" w:type="dxa"/>
            <w:vAlign w:val="center"/>
          </w:tcPr>
          <w:p w14:paraId="7E39913D" w14:textId="77777777" w:rsidR="005E315E" w:rsidRDefault="007560C4" w:rsidP="007A63F9">
            <w:pPr>
              <w:pStyle w:val="TableParagraph"/>
              <w:spacing w:before="12"/>
              <w:ind w:left="144" w:right="71"/>
              <w:rPr>
                <w:w w:val="105"/>
                <w:sz w:val="16"/>
              </w:rPr>
            </w:pPr>
            <w:r>
              <w:rPr>
                <w:w w:val="105"/>
                <w:sz w:val="16"/>
              </w:rPr>
              <w:t>The school implements the essential components of a Tier 3 intervention plan:</w:t>
            </w:r>
          </w:p>
          <w:p w14:paraId="1BD057CA" w14:textId="77777777" w:rsidR="000822AB" w:rsidRPr="000822AB" w:rsidRDefault="000822AB" w:rsidP="000822AB">
            <w:pPr>
              <w:pStyle w:val="TableParagraph"/>
              <w:numPr>
                <w:ilvl w:val="0"/>
                <w:numId w:val="19"/>
              </w:numPr>
              <w:spacing w:before="12"/>
              <w:ind w:right="71"/>
              <w:rPr>
                <w:sz w:val="16"/>
              </w:rPr>
            </w:pPr>
            <w:r>
              <w:rPr>
                <w:w w:val="105"/>
                <w:sz w:val="16"/>
              </w:rPr>
              <w:t>Multiple sources of data to identify root causes of failed learning</w:t>
            </w:r>
          </w:p>
          <w:p w14:paraId="458A5E72" w14:textId="77777777" w:rsidR="000822AB" w:rsidRPr="000822AB" w:rsidRDefault="000822AB" w:rsidP="000822AB">
            <w:pPr>
              <w:pStyle w:val="TableParagraph"/>
              <w:numPr>
                <w:ilvl w:val="0"/>
                <w:numId w:val="19"/>
              </w:numPr>
              <w:spacing w:before="12"/>
              <w:ind w:right="71"/>
              <w:rPr>
                <w:sz w:val="16"/>
              </w:rPr>
            </w:pPr>
            <w:r>
              <w:rPr>
                <w:w w:val="105"/>
                <w:sz w:val="16"/>
              </w:rPr>
              <w:t>More targeted, more intensive support delivered by the most qualified professionals</w:t>
            </w:r>
          </w:p>
          <w:p w14:paraId="47E7C264" w14:textId="634D917B" w:rsidR="000822AB" w:rsidRDefault="000822AB" w:rsidP="000822AB">
            <w:pPr>
              <w:pStyle w:val="TableParagraph"/>
              <w:numPr>
                <w:ilvl w:val="0"/>
                <w:numId w:val="19"/>
              </w:numPr>
              <w:spacing w:before="12"/>
              <w:ind w:right="71"/>
              <w:rPr>
                <w:sz w:val="16"/>
              </w:rPr>
            </w:pPr>
            <w:r>
              <w:rPr>
                <w:sz w:val="16"/>
              </w:rPr>
              <w:t>Targeted assessments for timely progress monitoring</w:t>
            </w:r>
          </w:p>
          <w:p w14:paraId="0185BB1D" w14:textId="77777777" w:rsidR="005E315E" w:rsidRDefault="005E315E" w:rsidP="007A63F9">
            <w:pPr>
              <w:pStyle w:val="TableParagraph"/>
              <w:spacing w:before="11"/>
              <w:ind w:left="144"/>
              <w:rPr>
                <w:b/>
                <w:sz w:val="15"/>
              </w:rPr>
            </w:pPr>
          </w:p>
          <w:p w14:paraId="5E05CD79" w14:textId="31D3081B" w:rsidR="005E315E" w:rsidRDefault="005E315E" w:rsidP="000822AB">
            <w:pPr>
              <w:pStyle w:val="TableParagraph"/>
              <w:tabs>
                <w:tab w:val="left" w:pos="840"/>
              </w:tabs>
              <w:ind w:right="385"/>
              <w:rPr>
                <w:sz w:val="16"/>
              </w:rPr>
            </w:pPr>
          </w:p>
        </w:tc>
        <w:tc>
          <w:tcPr>
            <w:tcW w:w="1978" w:type="dxa"/>
            <w:vAlign w:val="center"/>
          </w:tcPr>
          <w:p w14:paraId="65FEF1E7" w14:textId="77777777" w:rsidR="005E315E" w:rsidRDefault="007560C4" w:rsidP="007A63F9">
            <w:pPr>
              <w:pStyle w:val="TableParagraph"/>
              <w:spacing w:before="1"/>
              <w:ind w:left="144" w:right="110"/>
              <w:rPr>
                <w:sz w:val="16"/>
              </w:rPr>
            </w:pPr>
            <w:r>
              <w:rPr>
                <w:w w:val="105"/>
                <w:sz w:val="16"/>
              </w:rPr>
              <w:t>The school inconsistently implements essential components of Tier 3 intervention, or does so in a limited fashion.</w:t>
            </w:r>
          </w:p>
        </w:tc>
        <w:tc>
          <w:tcPr>
            <w:tcW w:w="1800" w:type="dxa"/>
            <w:vAlign w:val="center"/>
          </w:tcPr>
          <w:p w14:paraId="7997A2A5" w14:textId="77777777" w:rsidR="005E315E" w:rsidRDefault="007560C4" w:rsidP="007A63F9">
            <w:pPr>
              <w:pStyle w:val="TableParagraph"/>
              <w:ind w:left="144" w:right="105"/>
              <w:rPr>
                <w:sz w:val="16"/>
              </w:rPr>
            </w:pPr>
            <w:r>
              <w:rPr>
                <w:w w:val="105"/>
                <w:sz w:val="16"/>
              </w:rPr>
              <w:t>Little or no evidence of implementation.</w:t>
            </w:r>
          </w:p>
        </w:tc>
      </w:tr>
    </w:tbl>
    <w:p w14:paraId="562E4DAD" w14:textId="21195138" w:rsidR="005E315E" w:rsidRDefault="005E315E">
      <w:pPr>
        <w:rPr>
          <w:sz w:val="16"/>
        </w:rPr>
        <w:sectPr w:rsidR="005E315E">
          <w:pgSz w:w="12240" w:h="15840"/>
          <w:pgMar w:top="720" w:right="720" w:bottom="280" w:left="260" w:header="720" w:footer="720" w:gutter="0"/>
          <w:cols w:space="720"/>
        </w:sectPr>
      </w:pPr>
    </w:p>
    <w:tbl>
      <w:tblPr>
        <w:tblW w:w="1141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3"/>
        <w:gridCol w:w="2430"/>
        <w:gridCol w:w="2972"/>
        <w:gridCol w:w="1978"/>
        <w:gridCol w:w="1800"/>
      </w:tblGrid>
      <w:tr w:rsidR="00D301D3" w14:paraId="4FAA8CD1" w14:textId="77777777" w:rsidTr="00D301D3">
        <w:trPr>
          <w:trHeight w:hRule="exact" w:val="645"/>
        </w:trPr>
        <w:tc>
          <w:tcPr>
            <w:tcW w:w="11413" w:type="dxa"/>
            <w:gridSpan w:val="5"/>
            <w:tcBorders>
              <w:bottom w:val="single" w:sz="4" w:space="0" w:color="auto"/>
            </w:tcBorders>
            <w:vAlign w:val="center"/>
          </w:tcPr>
          <w:p w14:paraId="65001821" w14:textId="350F0D0B" w:rsidR="00D301D3" w:rsidRPr="00D301D3" w:rsidRDefault="00D301D3" w:rsidP="000822AB">
            <w:pPr>
              <w:ind w:left="144"/>
              <w:rPr>
                <w:b/>
                <w:w w:val="105"/>
                <w:sz w:val="28"/>
                <w:szCs w:val="28"/>
              </w:rPr>
            </w:pPr>
            <w:r>
              <w:rPr>
                <w:b/>
                <w:w w:val="105"/>
                <w:sz w:val="28"/>
                <w:szCs w:val="28"/>
              </w:rPr>
              <w:lastRenderedPageBreak/>
              <w:t>Strand 6 Continued:</w:t>
            </w:r>
          </w:p>
        </w:tc>
      </w:tr>
      <w:tr w:rsidR="005E315E" w14:paraId="110B220D" w14:textId="77777777" w:rsidTr="000822AB">
        <w:trPr>
          <w:trHeight w:hRule="exact" w:val="2085"/>
        </w:trPr>
        <w:tc>
          <w:tcPr>
            <w:tcW w:w="2233" w:type="dxa"/>
            <w:tcBorders>
              <w:bottom w:val="single" w:sz="4" w:space="0" w:color="auto"/>
            </w:tcBorders>
            <w:vAlign w:val="center"/>
          </w:tcPr>
          <w:p w14:paraId="4966C468" w14:textId="4292933F" w:rsidR="005E315E" w:rsidRDefault="00E97F27" w:rsidP="000822AB">
            <w:pPr>
              <w:ind w:left="144"/>
            </w:pPr>
            <w:r w:rsidRPr="00A61B65">
              <w:rPr>
                <w:b/>
                <w:w w:val="105"/>
                <w:sz w:val="18"/>
                <w:szCs w:val="18"/>
              </w:rPr>
              <w:t xml:space="preserve">F. </w:t>
            </w:r>
            <w:r w:rsidRPr="00A61B65">
              <w:rPr>
                <w:b/>
                <w:sz w:val="18"/>
                <w:szCs w:val="18"/>
              </w:rPr>
              <w:t xml:space="preserve">Protocols </w:t>
            </w:r>
            <w:r w:rsidRPr="00A61B65">
              <w:rPr>
                <w:b/>
                <w:w w:val="105"/>
                <w:sz w:val="18"/>
                <w:szCs w:val="18"/>
              </w:rPr>
              <w:t>for</w:t>
            </w:r>
            <w:r w:rsidRPr="00A61B65">
              <w:rPr>
                <w:b/>
                <w:spacing w:val="-29"/>
                <w:w w:val="105"/>
                <w:sz w:val="18"/>
                <w:szCs w:val="18"/>
              </w:rPr>
              <w:t xml:space="preserve"> </w:t>
            </w:r>
            <w:r w:rsidRPr="00A61B65">
              <w:rPr>
                <w:b/>
                <w:w w:val="105"/>
                <w:sz w:val="18"/>
                <w:szCs w:val="18"/>
              </w:rPr>
              <w:t>Enrichment</w:t>
            </w:r>
          </w:p>
        </w:tc>
        <w:tc>
          <w:tcPr>
            <w:tcW w:w="2430" w:type="dxa"/>
            <w:tcBorders>
              <w:bottom w:val="single" w:sz="4" w:space="0" w:color="auto"/>
            </w:tcBorders>
            <w:vAlign w:val="center"/>
          </w:tcPr>
          <w:p w14:paraId="0689AC77" w14:textId="64E96666" w:rsidR="005E315E" w:rsidRDefault="00E97F27" w:rsidP="000822AB">
            <w:pPr>
              <w:ind w:left="144"/>
            </w:pPr>
            <w:r>
              <w:rPr>
                <w:w w:val="105"/>
                <w:sz w:val="16"/>
              </w:rPr>
              <w:t>Data from enrichment &amp; extension work is collected and monitored, and indicates increasing rigor and/or achievement over time.</w:t>
            </w:r>
          </w:p>
        </w:tc>
        <w:tc>
          <w:tcPr>
            <w:tcW w:w="2972" w:type="dxa"/>
            <w:tcBorders>
              <w:bottom w:val="single" w:sz="4" w:space="0" w:color="auto"/>
            </w:tcBorders>
            <w:vAlign w:val="center"/>
          </w:tcPr>
          <w:p w14:paraId="6AAA0D2C" w14:textId="65CCD30F" w:rsidR="005E315E" w:rsidRDefault="00E97F27" w:rsidP="000822AB">
            <w:pPr>
              <w:ind w:left="144"/>
            </w:pPr>
            <w:r>
              <w:rPr>
                <w:w w:val="105"/>
                <w:sz w:val="16"/>
              </w:rPr>
              <w:t>The school implements intentional protocols and structures for students who have learned what is essential (Corollary Question #4), which includes a balance of enrichment and incentives.</w:t>
            </w:r>
          </w:p>
        </w:tc>
        <w:tc>
          <w:tcPr>
            <w:tcW w:w="1978" w:type="dxa"/>
            <w:tcBorders>
              <w:bottom w:val="single" w:sz="4" w:space="0" w:color="auto"/>
            </w:tcBorders>
            <w:vAlign w:val="center"/>
          </w:tcPr>
          <w:p w14:paraId="43C8678D" w14:textId="77777777" w:rsidR="00E97F27" w:rsidRDefault="007560C4" w:rsidP="000822AB">
            <w:pPr>
              <w:pStyle w:val="TableParagraph"/>
              <w:spacing w:line="182" w:lineRule="exact"/>
              <w:ind w:left="144" w:right="418"/>
              <w:rPr>
                <w:sz w:val="16"/>
              </w:rPr>
            </w:pPr>
            <w:r>
              <w:rPr>
                <w:w w:val="105"/>
                <w:sz w:val="16"/>
              </w:rPr>
              <w:t>The school</w:t>
            </w:r>
            <w:r w:rsidR="00E97F27">
              <w:rPr>
                <w:w w:val="105"/>
                <w:sz w:val="16"/>
              </w:rPr>
              <w:t xml:space="preserve"> inconsistently</w:t>
            </w:r>
          </w:p>
          <w:p w14:paraId="18C836D1" w14:textId="7A396409" w:rsidR="005E315E" w:rsidRDefault="00E97F27" w:rsidP="000822AB">
            <w:pPr>
              <w:pStyle w:val="TableParagraph"/>
              <w:spacing w:before="12"/>
              <w:ind w:left="120" w:right="420"/>
              <w:rPr>
                <w:sz w:val="16"/>
              </w:rPr>
            </w:pPr>
            <w:r>
              <w:rPr>
                <w:w w:val="105"/>
                <w:sz w:val="16"/>
              </w:rPr>
              <w:t>implements protocols for students who have learned what is essential, or does so in a limited fashion.</w:t>
            </w:r>
          </w:p>
        </w:tc>
        <w:tc>
          <w:tcPr>
            <w:tcW w:w="1800" w:type="dxa"/>
            <w:tcBorders>
              <w:bottom w:val="single" w:sz="4" w:space="0" w:color="auto"/>
            </w:tcBorders>
            <w:vAlign w:val="center"/>
          </w:tcPr>
          <w:p w14:paraId="53EB9DA2" w14:textId="172F2450" w:rsidR="005E315E" w:rsidRDefault="00E97F27" w:rsidP="000822AB">
            <w:pPr>
              <w:ind w:left="144"/>
            </w:pPr>
            <w:r>
              <w:rPr>
                <w:w w:val="105"/>
                <w:sz w:val="16"/>
              </w:rPr>
              <w:t>Little or no evidence of implementation.</w:t>
            </w:r>
          </w:p>
        </w:tc>
      </w:tr>
    </w:tbl>
    <w:p w14:paraId="624BBF76" w14:textId="77777777" w:rsidR="007560C4" w:rsidRDefault="007560C4"/>
    <w:sectPr w:rsidR="007560C4">
      <w:pgSz w:w="12240" w:h="15840"/>
      <w:pgMar w:top="720" w:right="7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392"/>
    <w:multiLevelType w:val="hybridMultilevel"/>
    <w:tmpl w:val="307EC43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ADD4BA9"/>
    <w:multiLevelType w:val="hybridMultilevel"/>
    <w:tmpl w:val="D14AB3D0"/>
    <w:lvl w:ilvl="0" w:tplc="CB7CE7A6">
      <w:start w:val="1"/>
      <w:numFmt w:val="bullet"/>
      <w:lvlText w:val="●"/>
      <w:lvlJc w:val="left"/>
      <w:pPr>
        <w:ind w:left="840" w:hanging="360"/>
      </w:pPr>
      <w:rPr>
        <w:rFonts w:ascii="Arial" w:eastAsia="Arial" w:hAnsi="Arial" w:cs="Arial" w:hint="default"/>
        <w:w w:val="100"/>
        <w:sz w:val="16"/>
        <w:szCs w:val="16"/>
      </w:rPr>
    </w:lvl>
    <w:lvl w:ilvl="1" w:tplc="4FA27450">
      <w:start w:val="1"/>
      <w:numFmt w:val="bullet"/>
      <w:lvlText w:val="•"/>
      <w:lvlJc w:val="left"/>
      <w:pPr>
        <w:ind w:left="1060" w:hanging="360"/>
      </w:pPr>
      <w:rPr>
        <w:rFonts w:hint="default"/>
      </w:rPr>
    </w:lvl>
    <w:lvl w:ilvl="2" w:tplc="A866C68C">
      <w:start w:val="1"/>
      <w:numFmt w:val="bullet"/>
      <w:lvlText w:val="•"/>
      <w:lvlJc w:val="left"/>
      <w:pPr>
        <w:ind w:left="1281" w:hanging="360"/>
      </w:pPr>
      <w:rPr>
        <w:rFonts w:hint="default"/>
      </w:rPr>
    </w:lvl>
    <w:lvl w:ilvl="3" w:tplc="8B523488">
      <w:start w:val="1"/>
      <w:numFmt w:val="bullet"/>
      <w:lvlText w:val="•"/>
      <w:lvlJc w:val="left"/>
      <w:pPr>
        <w:ind w:left="1501" w:hanging="360"/>
      </w:pPr>
      <w:rPr>
        <w:rFonts w:hint="default"/>
      </w:rPr>
    </w:lvl>
    <w:lvl w:ilvl="4" w:tplc="B3348892">
      <w:start w:val="1"/>
      <w:numFmt w:val="bullet"/>
      <w:lvlText w:val="•"/>
      <w:lvlJc w:val="left"/>
      <w:pPr>
        <w:ind w:left="1722" w:hanging="360"/>
      </w:pPr>
      <w:rPr>
        <w:rFonts w:hint="default"/>
      </w:rPr>
    </w:lvl>
    <w:lvl w:ilvl="5" w:tplc="B6BC0160">
      <w:start w:val="1"/>
      <w:numFmt w:val="bullet"/>
      <w:lvlText w:val="•"/>
      <w:lvlJc w:val="left"/>
      <w:pPr>
        <w:ind w:left="1942" w:hanging="360"/>
      </w:pPr>
      <w:rPr>
        <w:rFonts w:hint="default"/>
      </w:rPr>
    </w:lvl>
    <w:lvl w:ilvl="6" w:tplc="3B4EA98E">
      <w:start w:val="1"/>
      <w:numFmt w:val="bullet"/>
      <w:lvlText w:val="•"/>
      <w:lvlJc w:val="left"/>
      <w:pPr>
        <w:ind w:left="2163" w:hanging="360"/>
      </w:pPr>
      <w:rPr>
        <w:rFonts w:hint="default"/>
      </w:rPr>
    </w:lvl>
    <w:lvl w:ilvl="7" w:tplc="4B4293AC">
      <w:start w:val="1"/>
      <w:numFmt w:val="bullet"/>
      <w:lvlText w:val="•"/>
      <w:lvlJc w:val="left"/>
      <w:pPr>
        <w:ind w:left="2383" w:hanging="360"/>
      </w:pPr>
      <w:rPr>
        <w:rFonts w:hint="default"/>
      </w:rPr>
    </w:lvl>
    <w:lvl w:ilvl="8" w:tplc="B2F62F92">
      <w:start w:val="1"/>
      <w:numFmt w:val="bullet"/>
      <w:lvlText w:val="•"/>
      <w:lvlJc w:val="left"/>
      <w:pPr>
        <w:ind w:left="2604" w:hanging="360"/>
      </w:pPr>
      <w:rPr>
        <w:rFonts w:hint="default"/>
      </w:rPr>
    </w:lvl>
  </w:abstractNum>
  <w:abstractNum w:abstractNumId="2" w15:restartNumberingAfterBreak="0">
    <w:nsid w:val="1DF74796"/>
    <w:multiLevelType w:val="hybridMultilevel"/>
    <w:tmpl w:val="016A915E"/>
    <w:lvl w:ilvl="0" w:tplc="47584F5A">
      <w:start w:val="1"/>
      <w:numFmt w:val="bullet"/>
      <w:lvlText w:val="●"/>
      <w:lvlJc w:val="left"/>
      <w:pPr>
        <w:ind w:left="552" w:hanging="360"/>
      </w:pPr>
      <w:rPr>
        <w:rFonts w:ascii="Arial" w:eastAsia="Arial" w:hAnsi="Arial" w:cs="Arial" w:hint="default"/>
        <w:w w:val="100"/>
        <w:sz w:val="16"/>
        <w:szCs w:val="16"/>
      </w:rPr>
    </w:lvl>
    <w:lvl w:ilvl="1" w:tplc="9028EA6E">
      <w:start w:val="1"/>
      <w:numFmt w:val="bullet"/>
      <w:lvlText w:val="•"/>
      <w:lvlJc w:val="left"/>
      <w:pPr>
        <w:ind w:left="772" w:hanging="360"/>
      </w:pPr>
      <w:rPr>
        <w:rFonts w:hint="default"/>
      </w:rPr>
    </w:lvl>
    <w:lvl w:ilvl="2" w:tplc="387E861A">
      <w:start w:val="1"/>
      <w:numFmt w:val="bullet"/>
      <w:lvlText w:val="•"/>
      <w:lvlJc w:val="left"/>
      <w:pPr>
        <w:ind w:left="993" w:hanging="360"/>
      </w:pPr>
      <w:rPr>
        <w:rFonts w:hint="default"/>
      </w:rPr>
    </w:lvl>
    <w:lvl w:ilvl="3" w:tplc="2AB4BBF2">
      <w:start w:val="1"/>
      <w:numFmt w:val="bullet"/>
      <w:lvlText w:val="•"/>
      <w:lvlJc w:val="left"/>
      <w:pPr>
        <w:ind w:left="1213" w:hanging="360"/>
      </w:pPr>
      <w:rPr>
        <w:rFonts w:hint="default"/>
      </w:rPr>
    </w:lvl>
    <w:lvl w:ilvl="4" w:tplc="BC44ECB2">
      <w:start w:val="1"/>
      <w:numFmt w:val="bullet"/>
      <w:lvlText w:val="•"/>
      <w:lvlJc w:val="left"/>
      <w:pPr>
        <w:ind w:left="1434" w:hanging="360"/>
      </w:pPr>
      <w:rPr>
        <w:rFonts w:hint="default"/>
      </w:rPr>
    </w:lvl>
    <w:lvl w:ilvl="5" w:tplc="104231C4">
      <w:start w:val="1"/>
      <w:numFmt w:val="bullet"/>
      <w:lvlText w:val="•"/>
      <w:lvlJc w:val="left"/>
      <w:pPr>
        <w:ind w:left="1654" w:hanging="360"/>
      </w:pPr>
      <w:rPr>
        <w:rFonts w:hint="default"/>
      </w:rPr>
    </w:lvl>
    <w:lvl w:ilvl="6" w:tplc="8FB4645A">
      <w:start w:val="1"/>
      <w:numFmt w:val="bullet"/>
      <w:lvlText w:val="•"/>
      <w:lvlJc w:val="left"/>
      <w:pPr>
        <w:ind w:left="1875" w:hanging="360"/>
      </w:pPr>
      <w:rPr>
        <w:rFonts w:hint="default"/>
      </w:rPr>
    </w:lvl>
    <w:lvl w:ilvl="7" w:tplc="5352CD50">
      <w:start w:val="1"/>
      <w:numFmt w:val="bullet"/>
      <w:lvlText w:val="•"/>
      <w:lvlJc w:val="left"/>
      <w:pPr>
        <w:ind w:left="2095" w:hanging="360"/>
      </w:pPr>
      <w:rPr>
        <w:rFonts w:hint="default"/>
      </w:rPr>
    </w:lvl>
    <w:lvl w:ilvl="8" w:tplc="F8D25B7A">
      <w:start w:val="1"/>
      <w:numFmt w:val="bullet"/>
      <w:lvlText w:val="•"/>
      <w:lvlJc w:val="left"/>
      <w:pPr>
        <w:ind w:left="2316" w:hanging="360"/>
      </w:pPr>
      <w:rPr>
        <w:rFonts w:hint="default"/>
      </w:rPr>
    </w:lvl>
  </w:abstractNum>
  <w:abstractNum w:abstractNumId="3" w15:restartNumberingAfterBreak="0">
    <w:nsid w:val="208950CE"/>
    <w:multiLevelType w:val="hybridMultilevel"/>
    <w:tmpl w:val="846C8A7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15:restartNumberingAfterBreak="0">
    <w:nsid w:val="22C46E95"/>
    <w:multiLevelType w:val="hybridMultilevel"/>
    <w:tmpl w:val="3D96218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241609B3"/>
    <w:multiLevelType w:val="hybridMultilevel"/>
    <w:tmpl w:val="A22E3DE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26F12E59"/>
    <w:multiLevelType w:val="hybridMultilevel"/>
    <w:tmpl w:val="B644CA6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2DEA36E6"/>
    <w:multiLevelType w:val="hybridMultilevel"/>
    <w:tmpl w:val="837EF16A"/>
    <w:lvl w:ilvl="0" w:tplc="F7F62B28">
      <w:start w:val="1"/>
      <w:numFmt w:val="bullet"/>
      <w:lvlText w:val="●"/>
      <w:lvlJc w:val="left"/>
      <w:pPr>
        <w:ind w:left="120" w:hanging="720"/>
      </w:pPr>
      <w:rPr>
        <w:rFonts w:ascii="Arial" w:eastAsia="Arial" w:hAnsi="Arial" w:cs="Arial" w:hint="default"/>
        <w:w w:val="100"/>
        <w:sz w:val="16"/>
        <w:szCs w:val="16"/>
      </w:rPr>
    </w:lvl>
    <w:lvl w:ilvl="1" w:tplc="E1E830DE">
      <w:start w:val="1"/>
      <w:numFmt w:val="bullet"/>
      <w:lvlText w:val="•"/>
      <w:lvlJc w:val="left"/>
      <w:pPr>
        <w:ind w:left="412" w:hanging="720"/>
      </w:pPr>
      <w:rPr>
        <w:rFonts w:hint="default"/>
      </w:rPr>
    </w:lvl>
    <w:lvl w:ilvl="2" w:tplc="10141286">
      <w:start w:val="1"/>
      <w:numFmt w:val="bullet"/>
      <w:lvlText w:val="•"/>
      <w:lvlJc w:val="left"/>
      <w:pPr>
        <w:ind w:left="705" w:hanging="720"/>
      </w:pPr>
      <w:rPr>
        <w:rFonts w:hint="default"/>
      </w:rPr>
    </w:lvl>
    <w:lvl w:ilvl="3" w:tplc="225C797A">
      <w:start w:val="1"/>
      <w:numFmt w:val="bullet"/>
      <w:lvlText w:val="•"/>
      <w:lvlJc w:val="left"/>
      <w:pPr>
        <w:ind w:left="997" w:hanging="720"/>
      </w:pPr>
      <w:rPr>
        <w:rFonts w:hint="default"/>
      </w:rPr>
    </w:lvl>
    <w:lvl w:ilvl="4" w:tplc="C0F05A78">
      <w:start w:val="1"/>
      <w:numFmt w:val="bullet"/>
      <w:lvlText w:val="•"/>
      <w:lvlJc w:val="left"/>
      <w:pPr>
        <w:ind w:left="1290" w:hanging="720"/>
      </w:pPr>
      <w:rPr>
        <w:rFonts w:hint="default"/>
      </w:rPr>
    </w:lvl>
    <w:lvl w:ilvl="5" w:tplc="2376EA20">
      <w:start w:val="1"/>
      <w:numFmt w:val="bullet"/>
      <w:lvlText w:val="•"/>
      <w:lvlJc w:val="left"/>
      <w:pPr>
        <w:ind w:left="1582" w:hanging="720"/>
      </w:pPr>
      <w:rPr>
        <w:rFonts w:hint="default"/>
      </w:rPr>
    </w:lvl>
    <w:lvl w:ilvl="6" w:tplc="52D046A2">
      <w:start w:val="1"/>
      <w:numFmt w:val="bullet"/>
      <w:lvlText w:val="•"/>
      <w:lvlJc w:val="left"/>
      <w:pPr>
        <w:ind w:left="1875" w:hanging="720"/>
      </w:pPr>
      <w:rPr>
        <w:rFonts w:hint="default"/>
      </w:rPr>
    </w:lvl>
    <w:lvl w:ilvl="7" w:tplc="4B4CF076">
      <w:start w:val="1"/>
      <w:numFmt w:val="bullet"/>
      <w:lvlText w:val="•"/>
      <w:lvlJc w:val="left"/>
      <w:pPr>
        <w:ind w:left="2167" w:hanging="720"/>
      </w:pPr>
      <w:rPr>
        <w:rFonts w:hint="default"/>
      </w:rPr>
    </w:lvl>
    <w:lvl w:ilvl="8" w:tplc="99A02D04">
      <w:start w:val="1"/>
      <w:numFmt w:val="bullet"/>
      <w:lvlText w:val="•"/>
      <w:lvlJc w:val="left"/>
      <w:pPr>
        <w:ind w:left="2460" w:hanging="720"/>
      </w:pPr>
      <w:rPr>
        <w:rFonts w:hint="default"/>
      </w:rPr>
    </w:lvl>
  </w:abstractNum>
  <w:abstractNum w:abstractNumId="8" w15:restartNumberingAfterBreak="0">
    <w:nsid w:val="2F4B0418"/>
    <w:multiLevelType w:val="hybridMultilevel"/>
    <w:tmpl w:val="6D826C7E"/>
    <w:lvl w:ilvl="0" w:tplc="AE1CD278">
      <w:start w:val="1"/>
      <w:numFmt w:val="bullet"/>
      <w:lvlText w:val="●"/>
      <w:lvlJc w:val="left"/>
      <w:pPr>
        <w:ind w:left="840" w:hanging="360"/>
      </w:pPr>
      <w:rPr>
        <w:rFonts w:ascii="Arial" w:eastAsia="Arial" w:hAnsi="Arial" w:cs="Arial" w:hint="default"/>
        <w:w w:val="100"/>
      </w:rPr>
    </w:lvl>
    <w:lvl w:ilvl="1" w:tplc="D7300D02">
      <w:start w:val="1"/>
      <w:numFmt w:val="bullet"/>
      <w:lvlText w:val="•"/>
      <w:lvlJc w:val="left"/>
      <w:pPr>
        <w:ind w:left="1060" w:hanging="360"/>
      </w:pPr>
      <w:rPr>
        <w:rFonts w:hint="default"/>
      </w:rPr>
    </w:lvl>
    <w:lvl w:ilvl="2" w:tplc="44C8424C">
      <w:start w:val="1"/>
      <w:numFmt w:val="bullet"/>
      <w:lvlText w:val="•"/>
      <w:lvlJc w:val="left"/>
      <w:pPr>
        <w:ind w:left="1281" w:hanging="360"/>
      </w:pPr>
      <w:rPr>
        <w:rFonts w:hint="default"/>
      </w:rPr>
    </w:lvl>
    <w:lvl w:ilvl="3" w:tplc="DE589AEC">
      <w:start w:val="1"/>
      <w:numFmt w:val="bullet"/>
      <w:lvlText w:val="•"/>
      <w:lvlJc w:val="left"/>
      <w:pPr>
        <w:ind w:left="1501" w:hanging="360"/>
      </w:pPr>
      <w:rPr>
        <w:rFonts w:hint="default"/>
      </w:rPr>
    </w:lvl>
    <w:lvl w:ilvl="4" w:tplc="E31EA40E">
      <w:start w:val="1"/>
      <w:numFmt w:val="bullet"/>
      <w:lvlText w:val="•"/>
      <w:lvlJc w:val="left"/>
      <w:pPr>
        <w:ind w:left="1722" w:hanging="360"/>
      </w:pPr>
      <w:rPr>
        <w:rFonts w:hint="default"/>
      </w:rPr>
    </w:lvl>
    <w:lvl w:ilvl="5" w:tplc="5868225C">
      <w:start w:val="1"/>
      <w:numFmt w:val="bullet"/>
      <w:lvlText w:val="•"/>
      <w:lvlJc w:val="left"/>
      <w:pPr>
        <w:ind w:left="1942" w:hanging="360"/>
      </w:pPr>
      <w:rPr>
        <w:rFonts w:hint="default"/>
      </w:rPr>
    </w:lvl>
    <w:lvl w:ilvl="6" w:tplc="65527E74">
      <w:start w:val="1"/>
      <w:numFmt w:val="bullet"/>
      <w:lvlText w:val="•"/>
      <w:lvlJc w:val="left"/>
      <w:pPr>
        <w:ind w:left="2163" w:hanging="360"/>
      </w:pPr>
      <w:rPr>
        <w:rFonts w:hint="default"/>
      </w:rPr>
    </w:lvl>
    <w:lvl w:ilvl="7" w:tplc="A09ACECE">
      <w:start w:val="1"/>
      <w:numFmt w:val="bullet"/>
      <w:lvlText w:val="•"/>
      <w:lvlJc w:val="left"/>
      <w:pPr>
        <w:ind w:left="2383" w:hanging="360"/>
      </w:pPr>
      <w:rPr>
        <w:rFonts w:hint="default"/>
      </w:rPr>
    </w:lvl>
    <w:lvl w:ilvl="8" w:tplc="7092193C">
      <w:start w:val="1"/>
      <w:numFmt w:val="bullet"/>
      <w:lvlText w:val="•"/>
      <w:lvlJc w:val="left"/>
      <w:pPr>
        <w:ind w:left="2604" w:hanging="360"/>
      </w:pPr>
      <w:rPr>
        <w:rFonts w:hint="default"/>
      </w:rPr>
    </w:lvl>
  </w:abstractNum>
  <w:abstractNum w:abstractNumId="9" w15:restartNumberingAfterBreak="0">
    <w:nsid w:val="327F6416"/>
    <w:multiLevelType w:val="hybridMultilevel"/>
    <w:tmpl w:val="E1BEE19C"/>
    <w:lvl w:ilvl="0" w:tplc="A0D47A00">
      <w:start w:val="1"/>
      <w:numFmt w:val="bullet"/>
      <w:lvlText w:val="●"/>
      <w:lvlJc w:val="left"/>
      <w:pPr>
        <w:ind w:left="840" w:hanging="360"/>
      </w:pPr>
      <w:rPr>
        <w:rFonts w:ascii="Arial" w:eastAsia="Arial" w:hAnsi="Arial" w:cs="Arial" w:hint="default"/>
        <w:w w:val="100"/>
        <w:sz w:val="18"/>
        <w:szCs w:val="18"/>
      </w:rPr>
    </w:lvl>
    <w:lvl w:ilvl="1" w:tplc="D3CE17BE">
      <w:start w:val="1"/>
      <w:numFmt w:val="bullet"/>
      <w:lvlText w:val="•"/>
      <w:lvlJc w:val="left"/>
      <w:pPr>
        <w:ind w:left="1060" w:hanging="360"/>
      </w:pPr>
      <w:rPr>
        <w:rFonts w:hint="default"/>
      </w:rPr>
    </w:lvl>
    <w:lvl w:ilvl="2" w:tplc="45D08D72">
      <w:start w:val="1"/>
      <w:numFmt w:val="bullet"/>
      <w:lvlText w:val="•"/>
      <w:lvlJc w:val="left"/>
      <w:pPr>
        <w:ind w:left="1281" w:hanging="360"/>
      </w:pPr>
      <w:rPr>
        <w:rFonts w:hint="default"/>
      </w:rPr>
    </w:lvl>
    <w:lvl w:ilvl="3" w:tplc="E6CA8B24">
      <w:start w:val="1"/>
      <w:numFmt w:val="bullet"/>
      <w:lvlText w:val="•"/>
      <w:lvlJc w:val="left"/>
      <w:pPr>
        <w:ind w:left="1501" w:hanging="360"/>
      </w:pPr>
      <w:rPr>
        <w:rFonts w:hint="default"/>
      </w:rPr>
    </w:lvl>
    <w:lvl w:ilvl="4" w:tplc="68E473AA">
      <w:start w:val="1"/>
      <w:numFmt w:val="bullet"/>
      <w:lvlText w:val="•"/>
      <w:lvlJc w:val="left"/>
      <w:pPr>
        <w:ind w:left="1722" w:hanging="360"/>
      </w:pPr>
      <w:rPr>
        <w:rFonts w:hint="default"/>
      </w:rPr>
    </w:lvl>
    <w:lvl w:ilvl="5" w:tplc="B29A55AE">
      <w:start w:val="1"/>
      <w:numFmt w:val="bullet"/>
      <w:lvlText w:val="•"/>
      <w:lvlJc w:val="left"/>
      <w:pPr>
        <w:ind w:left="1942" w:hanging="360"/>
      </w:pPr>
      <w:rPr>
        <w:rFonts w:hint="default"/>
      </w:rPr>
    </w:lvl>
    <w:lvl w:ilvl="6" w:tplc="6256107C">
      <w:start w:val="1"/>
      <w:numFmt w:val="bullet"/>
      <w:lvlText w:val="•"/>
      <w:lvlJc w:val="left"/>
      <w:pPr>
        <w:ind w:left="2163" w:hanging="360"/>
      </w:pPr>
      <w:rPr>
        <w:rFonts w:hint="default"/>
      </w:rPr>
    </w:lvl>
    <w:lvl w:ilvl="7" w:tplc="A70C192A">
      <w:start w:val="1"/>
      <w:numFmt w:val="bullet"/>
      <w:lvlText w:val="•"/>
      <w:lvlJc w:val="left"/>
      <w:pPr>
        <w:ind w:left="2383" w:hanging="360"/>
      </w:pPr>
      <w:rPr>
        <w:rFonts w:hint="default"/>
      </w:rPr>
    </w:lvl>
    <w:lvl w:ilvl="8" w:tplc="E3001BC0">
      <w:start w:val="1"/>
      <w:numFmt w:val="bullet"/>
      <w:lvlText w:val="•"/>
      <w:lvlJc w:val="left"/>
      <w:pPr>
        <w:ind w:left="2604" w:hanging="360"/>
      </w:pPr>
      <w:rPr>
        <w:rFonts w:hint="default"/>
      </w:rPr>
    </w:lvl>
  </w:abstractNum>
  <w:abstractNum w:abstractNumId="10" w15:restartNumberingAfterBreak="0">
    <w:nsid w:val="35705877"/>
    <w:multiLevelType w:val="hybridMultilevel"/>
    <w:tmpl w:val="4FC0E82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1" w15:restartNumberingAfterBreak="0">
    <w:nsid w:val="53F52134"/>
    <w:multiLevelType w:val="hybridMultilevel"/>
    <w:tmpl w:val="DC566B36"/>
    <w:lvl w:ilvl="0" w:tplc="4E265962">
      <w:start w:val="1"/>
      <w:numFmt w:val="bullet"/>
      <w:lvlText w:val="●"/>
      <w:lvlJc w:val="left"/>
      <w:pPr>
        <w:ind w:left="840" w:hanging="720"/>
      </w:pPr>
      <w:rPr>
        <w:rFonts w:ascii="Arial" w:eastAsia="Arial" w:hAnsi="Arial" w:cs="Arial" w:hint="default"/>
        <w:w w:val="100"/>
        <w:sz w:val="16"/>
        <w:szCs w:val="16"/>
      </w:rPr>
    </w:lvl>
    <w:lvl w:ilvl="1" w:tplc="713A3BF6">
      <w:start w:val="1"/>
      <w:numFmt w:val="bullet"/>
      <w:lvlText w:val="•"/>
      <w:lvlJc w:val="left"/>
      <w:pPr>
        <w:ind w:left="1060" w:hanging="720"/>
      </w:pPr>
      <w:rPr>
        <w:rFonts w:hint="default"/>
      </w:rPr>
    </w:lvl>
    <w:lvl w:ilvl="2" w:tplc="97AE9E42">
      <w:start w:val="1"/>
      <w:numFmt w:val="bullet"/>
      <w:lvlText w:val="•"/>
      <w:lvlJc w:val="left"/>
      <w:pPr>
        <w:ind w:left="1281" w:hanging="720"/>
      </w:pPr>
      <w:rPr>
        <w:rFonts w:hint="default"/>
      </w:rPr>
    </w:lvl>
    <w:lvl w:ilvl="3" w:tplc="F664F180">
      <w:start w:val="1"/>
      <w:numFmt w:val="bullet"/>
      <w:lvlText w:val="•"/>
      <w:lvlJc w:val="left"/>
      <w:pPr>
        <w:ind w:left="1501" w:hanging="720"/>
      </w:pPr>
      <w:rPr>
        <w:rFonts w:hint="default"/>
      </w:rPr>
    </w:lvl>
    <w:lvl w:ilvl="4" w:tplc="614E5BBA">
      <w:start w:val="1"/>
      <w:numFmt w:val="bullet"/>
      <w:lvlText w:val="•"/>
      <w:lvlJc w:val="left"/>
      <w:pPr>
        <w:ind w:left="1722" w:hanging="720"/>
      </w:pPr>
      <w:rPr>
        <w:rFonts w:hint="default"/>
      </w:rPr>
    </w:lvl>
    <w:lvl w:ilvl="5" w:tplc="76700166">
      <w:start w:val="1"/>
      <w:numFmt w:val="bullet"/>
      <w:lvlText w:val="•"/>
      <w:lvlJc w:val="left"/>
      <w:pPr>
        <w:ind w:left="1942" w:hanging="720"/>
      </w:pPr>
      <w:rPr>
        <w:rFonts w:hint="default"/>
      </w:rPr>
    </w:lvl>
    <w:lvl w:ilvl="6" w:tplc="0DD052CC">
      <w:start w:val="1"/>
      <w:numFmt w:val="bullet"/>
      <w:lvlText w:val="•"/>
      <w:lvlJc w:val="left"/>
      <w:pPr>
        <w:ind w:left="2163" w:hanging="720"/>
      </w:pPr>
      <w:rPr>
        <w:rFonts w:hint="default"/>
      </w:rPr>
    </w:lvl>
    <w:lvl w:ilvl="7" w:tplc="CF7E97CE">
      <w:start w:val="1"/>
      <w:numFmt w:val="bullet"/>
      <w:lvlText w:val="•"/>
      <w:lvlJc w:val="left"/>
      <w:pPr>
        <w:ind w:left="2383" w:hanging="720"/>
      </w:pPr>
      <w:rPr>
        <w:rFonts w:hint="default"/>
      </w:rPr>
    </w:lvl>
    <w:lvl w:ilvl="8" w:tplc="45484192">
      <w:start w:val="1"/>
      <w:numFmt w:val="bullet"/>
      <w:lvlText w:val="•"/>
      <w:lvlJc w:val="left"/>
      <w:pPr>
        <w:ind w:left="2604" w:hanging="720"/>
      </w:pPr>
      <w:rPr>
        <w:rFonts w:hint="default"/>
      </w:rPr>
    </w:lvl>
  </w:abstractNum>
  <w:abstractNum w:abstractNumId="12" w15:restartNumberingAfterBreak="0">
    <w:nsid w:val="689316C4"/>
    <w:multiLevelType w:val="hybridMultilevel"/>
    <w:tmpl w:val="0D2A75FC"/>
    <w:lvl w:ilvl="0" w:tplc="E98C4E8A">
      <w:start w:val="1"/>
      <w:numFmt w:val="bullet"/>
      <w:lvlText w:val="●"/>
      <w:lvlJc w:val="left"/>
      <w:pPr>
        <w:ind w:left="840" w:hanging="720"/>
      </w:pPr>
      <w:rPr>
        <w:rFonts w:ascii="Arial" w:eastAsia="Arial" w:hAnsi="Arial" w:cs="Arial" w:hint="default"/>
        <w:w w:val="100"/>
        <w:sz w:val="16"/>
        <w:szCs w:val="16"/>
      </w:rPr>
    </w:lvl>
    <w:lvl w:ilvl="1" w:tplc="9BCC831E">
      <w:start w:val="1"/>
      <w:numFmt w:val="bullet"/>
      <w:lvlText w:val="•"/>
      <w:lvlJc w:val="left"/>
      <w:pPr>
        <w:ind w:left="1060" w:hanging="720"/>
      </w:pPr>
      <w:rPr>
        <w:rFonts w:hint="default"/>
      </w:rPr>
    </w:lvl>
    <w:lvl w:ilvl="2" w:tplc="BBB0C0B8">
      <w:start w:val="1"/>
      <w:numFmt w:val="bullet"/>
      <w:lvlText w:val="•"/>
      <w:lvlJc w:val="left"/>
      <w:pPr>
        <w:ind w:left="1281" w:hanging="720"/>
      </w:pPr>
      <w:rPr>
        <w:rFonts w:hint="default"/>
      </w:rPr>
    </w:lvl>
    <w:lvl w:ilvl="3" w:tplc="0AB06D0C">
      <w:start w:val="1"/>
      <w:numFmt w:val="bullet"/>
      <w:lvlText w:val="•"/>
      <w:lvlJc w:val="left"/>
      <w:pPr>
        <w:ind w:left="1501" w:hanging="720"/>
      </w:pPr>
      <w:rPr>
        <w:rFonts w:hint="default"/>
      </w:rPr>
    </w:lvl>
    <w:lvl w:ilvl="4" w:tplc="DA12639C">
      <w:start w:val="1"/>
      <w:numFmt w:val="bullet"/>
      <w:lvlText w:val="•"/>
      <w:lvlJc w:val="left"/>
      <w:pPr>
        <w:ind w:left="1722" w:hanging="720"/>
      </w:pPr>
      <w:rPr>
        <w:rFonts w:hint="default"/>
      </w:rPr>
    </w:lvl>
    <w:lvl w:ilvl="5" w:tplc="BB681442">
      <w:start w:val="1"/>
      <w:numFmt w:val="bullet"/>
      <w:lvlText w:val="•"/>
      <w:lvlJc w:val="left"/>
      <w:pPr>
        <w:ind w:left="1942" w:hanging="720"/>
      </w:pPr>
      <w:rPr>
        <w:rFonts w:hint="default"/>
      </w:rPr>
    </w:lvl>
    <w:lvl w:ilvl="6" w:tplc="895061F0">
      <w:start w:val="1"/>
      <w:numFmt w:val="bullet"/>
      <w:lvlText w:val="•"/>
      <w:lvlJc w:val="left"/>
      <w:pPr>
        <w:ind w:left="2163" w:hanging="720"/>
      </w:pPr>
      <w:rPr>
        <w:rFonts w:hint="default"/>
      </w:rPr>
    </w:lvl>
    <w:lvl w:ilvl="7" w:tplc="A99AED68">
      <w:start w:val="1"/>
      <w:numFmt w:val="bullet"/>
      <w:lvlText w:val="•"/>
      <w:lvlJc w:val="left"/>
      <w:pPr>
        <w:ind w:left="2383" w:hanging="720"/>
      </w:pPr>
      <w:rPr>
        <w:rFonts w:hint="default"/>
      </w:rPr>
    </w:lvl>
    <w:lvl w:ilvl="8" w:tplc="6AAA982C">
      <w:start w:val="1"/>
      <w:numFmt w:val="bullet"/>
      <w:lvlText w:val="•"/>
      <w:lvlJc w:val="left"/>
      <w:pPr>
        <w:ind w:left="2604" w:hanging="720"/>
      </w:pPr>
      <w:rPr>
        <w:rFonts w:hint="default"/>
      </w:rPr>
    </w:lvl>
  </w:abstractNum>
  <w:abstractNum w:abstractNumId="13" w15:restartNumberingAfterBreak="0">
    <w:nsid w:val="68B958DB"/>
    <w:multiLevelType w:val="hybridMultilevel"/>
    <w:tmpl w:val="103C2C2C"/>
    <w:lvl w:ilvl="0" w:tplc="04090001">
      <w:start w:val="1"/>
      <w:numFmt w:val="bullet"/>
      <w:lvlText w:val=""/>
      <w:lvlJc w:val="left"/>
      <w:pPr>
        <w:ind w:left="336" w:hanging="360"/>
      </w:pPr>
      <w:rPr>
        <w:rFonts w:ascii="Symbol" w:hAnsi="Symbol" w:hint="default"/>
      </w:rPr>
    </w:lvl>
    <w:lvl w:ilvl="1" w:tplc="04090003" w:tentative="1">
      <w:start w:val="1"/>
      <w:numFmt w:val="bullet"/>
      <w:lvlText w:val="o"/>
      <w:lvlJc w:val="left"/>
      <w:pPr>
        <w:ind w:left="1056" w:hanging="360"/>
      </w:pPr>
      <w:rPr>
        <w:rFonts w:ascii="Courier New" w:hAnsi="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14" w15:restartNumberingAfterBreak="0">
    <w:nsid w:val="69EC485F"/>
    <w:multiLevelType w:val="hybridMultilevel"/>
    <w:tmpl w:val="64C67B18"/>
    <w:lvl w:ilvl="0" w:tplc="AE78A880">
      <w:start w:val="1"/>
      <w:numFmt w:val="bullet"/>
      <w:lvlText w:val="●"/>
      <w:lvlJc w:val="left"/>
      <w:pPr>
        <w:ind w:left="840" w:hanging="360"/>
      </w:pPr>
      <w:rPr>
        <w:rFonts w:ascii="Arial" w:eastAsia="Arial" w:hAnsi="Arial" w:cs="Arial" w:hint="default"/>
        <w:w w:val="100"/>
        <w:sz w:val="16"/>
        <w:szCs w:val="16"/>
      </w:rPr>
    </w:lvl>
    <w:lvl w:ilvl="1" w:tplc="E9CE3016">
      <w:start w:val="1"/>
      <w:numFmt w:val="bullet"/>
      <w:lvlText w:val="•"/>
      <w:lvlJc w:val="left"/>
      <w:pPr>
        <w:ind w:left="1042" w:hanging="360"/>
      </w:pPr>
      <w:rPr>
        <w:rFonts w:hint="default"/>
      </w:rPr>
    </w:lvl>
    <w:lvl w:ilvl="2" w:tplc="4AA06072">
      <w:start w:val="1"/>
      <w:numFmt w:val="bullet"/>
      <w:lvlText w:val="•"/>
      <w:lvlJc w:val="left"/>
      <w:pPr>
        <w:ind w:left="1245" w:hanging="360"/>
      </w:pPr>
      <w:rPr>
        <w:rFonts w:hint="default"/>
      </w:rPr>
    </w:lvl>
    <w:lvl w:ilvl="3" w:tplc="94F273CA">
      <w:start w:val="1"/>
      <w:numFmt w:val="bullet"/>
      <w:lvlText w:val="•"/>
      <w:lvlJc w:val="left"/>
      <w:pPr>
        <w:ind w:left="1447" w:hanging="360"/>
      </w:pPr>
      <w:rPr>
        <w:rFonts w:hint="default"/>
      </w:rPr>
    </w:lvl>
    <w:lvl w:ilvl="4" w:tplc="A9C451A8">
      <w:start w:val="1"/>
      <w:numFmt w:val="bullet"/>
      <w:lvlText w:val="•"/>
      <w:lvlJc w:val="left"/>
      <w:pPr>
        <w:ind w:left="1650" w:hanging="360"/>
      </w:pPr>
      <w:rPr>
        <w:rFonts w:hint="default"/>
      </w:rPr>
    </w:lvl>
    <w:lvl w:ilvl="5" w:tplc="1C10D56C">
      <w:start w:val="1"/>
      <w:numFmt w:val="bullet"/>
      <w:lvlText w:val="•"/>
      <w:lvlJc w:val="left"/>
      <w:pPr>
        <w:ind w:left="1852" w:hanging="360"/>
      </w:pPr>
      <w:rPr>
        <w:rFonts w:hint="default"/>
      </w:rPr>
    </w:lvl>
    <w:lvl w:ilvl="6" w:tplc="1B86591E">
      <w:start w:val="1"/>
      <w:numFmt w:val="bullet"/>
      <w:lvlText w:val="•"/>
      <w:lvlJc w:val="left"/>
      <w:pPr>
        <w:ind w:left="2055" w:hanging="360"/>
      </w:pPr>
      <w:rPr>
        <w:rFonts w:hint="default"/>
      </w:rPr>
    </w:lvl>
    <w:lvl w:ilvl="7" w:tplc="2B629F00">
      <w:start w:val="1"/>
      <w:numFmt w:val="bullet"/>
      <w:lvlText w:val="•"/>
      <w:lvlJc w:val="left"/>
      <w:pPr>
        <w:ind w:left="2257" w:hanging="360"/>
      </w:pPr>
      <w:rPr>
        <w:rFonts w:hint="default"/>
      </w:rPr>
    </w:lvl>
    <w:lvl w:ilvl="8" w:tplc="4CF84150">
      <w:start w:val="1"/>
      <w:numFmt w:val="bullet"/>
      <w:lvlText w:val="•"/>
      <w:lvlJc w:val="left"/>
      <w:pPr>
        <w:ind w:left="2460" w:hanging="360"/>
      </w:pPr>
      <w:rPr>
        <w:rFonts w:hint="default"/>
      </w:rPr>
    </w:lvl>
  </w:abstractNum>
  <w:abstractNum w:abstractNumId="15" w15:restartNumberingAfterBreak="0">
    <w:nsid w:val="6E9511D5"/>
    <w:multiLevelType w:val="hybridMultilevel"/>
    <w:tmpl w:val="7C58CA72"/>
    <w:lvl w:ilvl="0" w:tplc="04CA2E0C">
      <w:start w:val="1"/>
      <w:numFmt w:val="bullet"/>
      <w:lvlText w:val="●"/>
      <w:lvlJc w:val="left"/>
      <w:pPr>
        <w:ind w:left="840" w:hanging="720"/>
      </w:pPr>
      <w:rPr>
        <w:rFonts w:ascii="Arial" w:eastAsia="Arial" w:hAnsi="Arial" w:cs="Arial" w:hint="default"/>
        <w:w w:val="100"/>
        <w:sz w:val="16"/>
        <w:szCs w:val="16"/>
      </w:rPr>
    </w:lvl>
    <w:lvl w:ilvl="1" w:tplc="FA902128">
      <w:start w:val="1"/>
      <w:numFmt w:val="bullet"/>
      <w:lvlText w:val="•"/>
      <w:lvlJc w:val="left"/>
      <w:pPr>
        <w:ind w:left="1042" w:hanging="720"/>
      </w:pPr>
      <w:rPr>
        <w:rFonts w:hint="default"/>
      </w:rPr>
    </w:lvl>
    <w:lvl w:ilvl="2" w:tplc="5D60AE20">
      <w:start w:val="1"/>
      <w:numFmt w:val="bullet"/>
      <w:lvlText w:val="•"/>
      <w:lvlJc w:val="left"/>
      <w:pPr>
        <w:ind w:left="1245" w:hanging="720"/>
      </w:pPr>
      <w:rPr>
        <w:rFonts w:hint="default"/>
      </w:rPr>
    </w:lvl>
    <w:lvl w:ilvl="3" w:tplc="9B9C2FC4">
      <w:start w:val="1"/>
      <w:numFmt w:val="bullet"/>
      <w:lvlText w:val="•"/>
      <w:lvlJc w:val="left"/>
      <w:pPr>
        <w:ind w:left="1447" w:hanging="720"/>
      </w:pPr>
      <w:rPr>
        <w:rFonts w:hint="default"/>
      </w:rPr>
    </w:lvl>
    <w:lvl w:ilvl="4" w:tplc="FC8C2B84">
      <w:start w:val="1"/>
      <w:numFmt w:val="bullet"/>
      <w:lvlText w:val="•"/>
      <w:lvlJc w:val="left"/>
      <w:pPr>
        <w:ind w:left="1650" w:hanging="720"/>
      </w:pPr>
      <w:rPr>
        <w:rFonts w:hint="default"/>
      </w:rPr>
    </w:lvl>
    <w:lvl w:ilvl="5" w:tplc="C0FAE932">
      <w:start w:val="1"/>
      <w:numFmt w:val="bullet"/>
      <w:lvlText w:val="•"/>
      <w:lvlJc w:val="left"/>
      <w:pPr>
        <w:ind w:left="1852" w:hanging="720"/>
      </w:pPr>
      <w:rPr>
        <w:rFonts w:hint="default"/>
      </w:rPr>
    </w:lvl>
    <w:lvl w:ilvl="6" w:tplc="B49C5C9E">
      <w:start w:val="1"/>
      <w:numFmt w:val="bullet"/>
      <w:lvlText w:val="•"/>
      <w:lvlJc w:val="left"/>
      <w:pPr>
        <w:ind w:left="2055" w:hanging="720"/>
      </w:pPr>
      <w:rPr>
        <w:rFonts w:hint="default"/>
      </w:rPr>
    </w:lvl>
    <w:lvl w:ilvl="7" w:tplc="B5224604">
      <w:start w:val="1"/>
      <w:numFmt w:val="bullet"/>
      <w:lvlText w:val="•"/>
      <w:lvlJc w:val="left"/>
      <w:pPr>
        <w:ind w:left="2257" w:hanging="720"/>
      </w:pPr>
      <w:rPr>
        <w:rFonts w:hint="default"/>
      </w:rPr>
    </w:lvl>
    <w:lvl w:ilvl="8" w:tplc="5398856A">
      <w:start w:val="1"/>
      <w:numFmt w:val="bullet"/>
      <w:lvlText w:val="•"/>
      <w:lvlJc w:val="left"/>
      <w:pPr>
        <w:ind w:left="2460" w:hanging="720"/>
      </w:pPr>
      <w:rPr>
        <w:rFonts w:hint="default"/>
      </w:rPr>
    </w:lvl>
  </w:abstractNum>
  <w:abstractNum w:abstractNumId="16" w15:restartNumberingAfterBreak="0">
    <w:nsid w:val="6F2368EE"/>
    <w:multiLevelType w:val="hybridMultilevel"/>
    <w:tmpl w:val="8D8CCA62"/>
    <w:lvl w:ilvl="0" w:tplc="C0CA774C">
      <w:start w:val="1"/>
      <w:numFmt w:val="bullet"/>
      <w:lvlText w:val="●"/>
      <w:lvlJc w:val="left"/>
      <w:pPr>
        <w:ind w:left="840" w:hanging="720"/>
      </w:pPr>
      <w:rPr>
        <w:rFonts w:ascii="Arial" w:eastAsia="Arial" w:hAnsi="Arial" w:cs="Arial" w:hint="default"/>
        <w:w w:val="100"/>
        <w:sz w:val="16"/>
        <w:szCs w:val="16"/>
      </w:rPr>
    </w:lvl>
    <w:lvl w:ilvl="1" w:tplc="39A8649A">
      <w:start w:val="1"/>
      <w:numFmt w:val="bullet"/>
      <w:lvlText w:val="•"/>
      <w:lvlJc w:val="left"/>
      <w:pPr>
        <w:ind w:left="1042" w:hanging="720"/>
      </w:pPr>
      <w:rPr>
        <w:rFonts w:hint="default"/>
      </w:rPr>
    </w:lvl>
    <w:lvl w:ilvl="2" w:tplc="02528200">
      <w:start w:val="1"/>
      <w:numFmt w:val="bullet"/>
      <w:lvlText w:val="•"/>
      <w:lvlJc w:val="left"/>
      <w:pPr>
        <w:ind w:left="1245" w:hanging="720"/>
      </w:pPr>
      <w:rPr>
        <w:rFonts w:hint="default"/>
      </w:rPr>
    </w:lvl>
    <w:lvl w:ilvl="3" w:tplc="9D6CBD78">
      <w:start w:val="1"/>
      <w:numFmt w:val="bullet"/>
      <w:lvlText w:val="•"/>
      <w:lvlJc w:val="left"/>
      <w:pPr>
        <w:ind w:left="1447" w:hanging="720"/>
      </w:pPr>
      <w:rPr>
        <w:rFonts w:hint="default"/>
      </w:rPr>
    </w:lvl>
    <w:lvl w:ilvl="4" w:tplc="1E1A2722">
      <w:start w:val="1"/>
      <w:numFmt w:val="bullet"/>
      <w:lvlText w:val="•"/>
      <w:lvlJc w:val="left"/>
      <w:pPr>
        <w:ind w:left="1650" w:hanging="720"/>
      </w:pPr>
      <w:rPr>
        <w:rFonts w:hint="default"/>
      </w:rPr>
    </w:lvl>
    <w:lvl w:ilvl="5" w:tplc="A02C25F6">
      <w:start w:val="1"/>
      <w:numFmt w:val="bullet"/>
      <w:lvlText w:val="•"/>
      <w:lvlJc w:val="left"/>
      <w:pPr>
        <w:ind w:left="1852" w:hanging="720"/>
      </w:pPr>
      <w:rPr>
        <w:rFonts w:hint="default"/>
      </w:rPr>
    </w:lvl>
    <w:lvl w:ilvl="6" w:tplc="BA04DB82">
      <w:start w:val="1"/>
      <w:numFmt w:val="bullet"/>
      <w:lvlText w:val="•"/>
      <w:lvlJc w:val="left"/>
      <w:pPr>
        <w:ind w:left="2055" w:hanging="720"/>
      </w:pPr>
      <w:rPr>
        <w:rFonts w:hint="default"/>
      </w:rPr>
    </w:lvl>
    <w:lvl w:ilvl="7" w:tplc="8EC48FE8">
      <w:start w:val="1"/>
      <w:numFmt w:val="bullet"/>
      <w:lvlText w:val="•"/>
      <w:lvlJc w:val="left"/>
      <w:pPr>
        <w:ind w:left="2257" w:hanging="720"/>
      </w:pPr>
      <w:rPr>
        <w:rFonts w:hint="default"/>
      </w:rPr>
    </w:lvl>
    <w:lvl w:ilvl="8" w:tplc="4BE04756">
      <w:start w:val="1"/>
      <w:numFmt w:val="bullet"/>
      <w:lvlText w:val="•"/>
      <w:lvlJc w:val="left"/>
      <w:pPr>
        <w:ind w:left="2460" w:hanging="720"/>
      </w:pPr>
      <w:rPr>
        <w:rFonts w:hint="default"/>
      </w:rPr>
    </w:lvl>
  </w:abstractNum>
  <w:abstractNum w:abstractNumId="17" w15:restartNumberingAfterBreak="0">
    <w:nsid w:val="73380399"/>
    <w:multiLevelType w:val="hybridMultilevel"/>
    <w:tmpl w:val="5BA2C216"/>
    <w:lvl w:ilvl="0" w:tplc="39EEDC8A">
      <w:start w:val="1"/>
      <w:numFmt w:val="bullet"/>
      <w:lvlText w:val="●"/>
      <w:lvlJc w:val="left"/>
      <w:pPr>
        <w:ind w:left="840" w:hanging="720"/>
      </w:pPr>
      <w:rPr>
        <w:rFonts w:ascii="Arial" w:eastAsia="Arial" w:hAnsi="Arial" w:cs="Arial" w:hint="default"/>
        <w:w w:val="100"/>
        <w:sz w:val="18"/>
        <w:szCs w:val="18"/>
      </w:rPr>
    </w:lvl>
    <w:lvl w:ilvl="1" w:tplc="1DF6EEB0">
      <w:start w:val="1"/>
      <w:numFmt w:val="bullet"/>
      <w:lvlText w:val="•"/>
      <w:lvlJc w:val="left"/>
      <w:pPr>
        <w:ind w:left="1060" w:hanging="720"/>
      </w:pPr>
      <w:rPr>
        <w:rFonts w:hint="default"/>
      </w:rPr>
    </w:lvl>
    <w:lvl w:ilvl="2" w:tplc="98E41156">
      <w:start w:val="1"/>
      <w:numFmt w:val="bullet"/>
      <w:lvlText w:val="•"/>
      <w:lvlJc w:val="left"/>
      <w:pPr>
        <w:ind w:left="1281" w:hanging="720"/>
      </w:pPr>
      <w:rPr>
        <w:rFonts w:hint="default"/>
      </w:rPr>
    </w:lvl>
    <w:lvl w:ilvl="3" w:tplc="97AE5D56">
      <w:start w:val="1"/>
      <w:numFmt w:val="bullet"/>
      <w:lvlText w:val="•"/>
      <w:lvlJc w:val="left"/>
      <w:pPr>
        <w:ind w:left="1501" w:hanging="720"/>
      </w:pPr>
      <w:rPr>
        <w:rFonts w:hint="default"/>
      </w:rPr>
    </w:lvl>
    <w:lvl w:ilvl="4" w:tplc="11BEEFD0">
      <w:start w:val="1"/>
      <w:numFmt w:val="bullet"/>
      <w:lvlText w:val="•"/>
      <w:lvlJc w:val="left"/>
      <w:pPr>
        <w:ind w:left="1722" w:hanging="720"/>
      </w:pPr>
      <w:rPr>
        <w:rFonts w:hint="default"/>
      </w:rPr>
    </w:lvl>
    <w:lvl w:ilvl="5" w:tplc="C8D2B7F4">
      <w:start w:val="1"/>
      <w:numFmt w:val="bullet"/>
      <w:lvlText w:val="•"/>
      <w:lvlJc w:val="left"/>
      <w:pPr>
        <w:ind w:left="1942" w:hanging="720"/>
      </w:pPr>
      <w:rPr>
        <w:rFonts w:hint="default"/>
      </w:rPr>
    </w:lvl>
    <w:lvl w:ilvl="6" w:tplc="7CB23FDC">
      <w:start w:val="1"/>
      <w:numFmt w:val="bullet"/>
      <w:lvlText w:val="•"/>
      <w:lvlJc w:val="left"/>
      <w:pPr>
        <w:ind w:left="2163" w:hanging="720"/>
      </w:pPr>
      <w:rPr>
        <w:rFonts w:hint="default"/>
      </w:rPr>
    </w:lvl>
    <w:lvl w:ilvl="7" w:tplc="61CC3C04">
      <w:start w:val="1"/>
      <w:numFmt w:val="bullet"/>
      <w:lvlText w:val="•"/>
      <w:lvlJc w:val="left"/>
      <w:pPr>
        <w:ind w:left="2383" w:hanging="720"/>
      </w:pPr>
      <w:rPr>
        <w:rFonts w:hint="default"/>
      </w:rPr>
    </w:lvl>
    <w:lvl w:ilvl="8" w:tplc="D070E090">
      <w:start w:val="1"/>
      <w:numFmt w:val="bullet"/>
      <w:lvlText w:val="•"/>
      <w:lvlJc w:val="left"/>
      <w:pPr>
        <w:ind w:left="2604" w:hanging="720"/>
      </w:pPr>
      <w:rPr>
        <w:rFonts w:hint="default"/>
      </w:rPr>
    </w:lvl>
  </w:abstractNum>
  <w:abstractNum w:abstractNumId="18" w15:restartNumberingAfterBreak="0">
    <w:nsid w:val="7B315B4A"/>
    <w:multiLevelType w:val="hybridMultilevel"/>
    <w:tmpl w:val="DEA64B84"/>
    <w:lvl w:ilvl="0" w:tplc="87B49C72">
      <w:start w:val="1"/>
      <w:numFmt w:val="bullet"/>
      <w:lvlText w:val="●"/>
      <w:lvlJc w:val="left"/>
      <w:pPr>
        <w:ind w:left="840" w:hanging="720"/>
      </w:pPr>
      <w:rPr>
        <w:rFonts w:ascii="Arial" w:eastAsia="Arial" w:hAnsi="Arial" w:cs="Arial" w:hint="default"/>
        <w:w w:val="100"/>
        <w:sz w:val="16"/>
        <w:szCs w:val="16"/>
      </w:rPr>
    </w:lvl>
    <w:lvl w:ilvl="1" w:tplc="6C6E40CC">
      <w:start w:val="1"/>
      <w:numFmt w:val="bullet"/>
      <w:lvlText w:val="•"/>
      <w:lvlJc w:val="left"/>
      <w:pPr>
        <w:ind w:left="1042" w:hanging="720"/>
      </w:pPr>
      <w:rPr>
        <w:rFonts w:hint="default"/>
      </w:rPr>
    </w:lvl>
    <w:lvl w:ilvl="2" w:tplc="5386BEBE">
      <w:start w:val="1"/>
      <w:numFmt w:val="bullet"/>
      <w:lvlText w:val="•"/>
      <w:lvlJc w:val="left"/>
      <w:pPr>
        <w:ind w:left="1245" w:hanging="720"/>
      </w:pPr>
      <w:rPr>
        <w:rFonts w:hint="default"/>
      </w:rPr>
    </w:lvl>
    <w:lvl w:ilvl="3" w:tplc="F178397A">
      <w:start w:val="1"/>
      <w:numFmt w:val="bullet"/>
      <w:lvlText w:val="•"/>
      <w:lvlJc w:val="left"/>
      <w:pPr>
        <w:ind w:left="1447" w:hanging="720"/>
      </w:pPr>
      <w:rPr>
        <w:rFonts w:hint="default"/>
      </w:rPr>
    </w:lvl>
    <w:lvl w:ilvl="4" w:tplc="5AC6D604">
      <w:start w:val="1"/>
      <w:numFmt w:val="bullet"/>
      <w:lvlText w:val="•"/>
      <w:lvlJc w:val="left"/>
      <w:pPr>
        <w:ind w:left="1650" w:hanging="720"/>
      </w:pPr>
      <w:rPr>
        <w:rFonts w:hint="default"/>
      </w:rPr>
    </w:lvl>
    <w:lvl w:ilvl="5" w:tplc="F0848E58">
      <w:start w:val="1"/>
      <w:numFmt w:val="bullet"/>
      <w:lvlText w:val="•"/>
      <w:lvlJc w:val="left"/>
      <w:pPr>
        <w:ind w:left="1852" w:hanging="720"/>
      </w:pPr>
      <w:rPr>
        <w:rFonts w:hint="default"/>
      </w:rPr>
    </w:lvl>
    <w:lvl w:ilvl="6" w:tplc="49E2F6D2">
      <w:start w:val="1"/>
      <w:numFmt w:val="bullet"/>
      <w:lvlText w:val="•"/>
      <w:lvlJc w:val="left"/>
      <w:pPr>
        <w:ind w:left="2055" w:hanging="720"/>
      </w:pPr>
      <w:rPr>
        <w:rFonts w:hint="default"/>
      </w:rPr>
    </w:lvl>
    <w:lvl w:ilvl="7" w:tplc="7374B122">
      <w:start w:val="1"/>
      <w:numFmt w:val="bullet"/>
      <w:lvlText w:val="•"/>
      <w:lvlJc w:val="left"/>
      <w:pPr>
        <w:ind w:left="2257" w:hanging="720"/>
      </w:pPr>
      <w:rPr>
        <w:rFonts w:hint="default"/>
      </w:rPr>
    </w:lvl>
    <w:lvl w:ilvl="8" w:tplc="E39EAF62">
      <w:start w:val="1"/>
      <w:numFmt w:val="bullet"/>
      <w:lvlText w:val="•"/>
      <w:lvlJc w:val="left"/>
      <w:pPr>
        <w:ind w:left="2460" w:hanging="720"/>
      </w:pPr>
      <w:rPr>
        <w:rFonts w:hint="default"/>
      </w:rPr>
    </w:lvl>
  </w:abstractNum>
  <w:num w:numId="1">
    <w:abstractNumId w:val="1"/>
  </w:num>
  <w:num w:numId="2">
    <w:abstractNumId w:val="8"/>
  </w:num>
  <w:num w:numId="3">
    <w:abstractNumId w:val="9"/>
  </w:num>
  <w:num w:numId="4">
    <w:abstractNumId w:val="17"/>
  </w:num>
  <w:num w:numId="5">
    <w:abstractNumId w:val="11"/>
  </w:num>
  <w:num w:numId="6">
    <w:abstractNumId w:val="12"/>
  </w:num>
  <w:num w:numId="7">
    <w:abstractNumId w:val="7"/>
  </w:num>
  <w:num w:numId="8">
    <w:abstractNumId w:val="2"/>
  </w:num>
  <w:num w:numId="9">
    <w:abstractNumId w:val="14"/>
  </w:num>
  <w:num w:numId="10">
    <w:abstractNumId w:val="18"/>
  </w:num>
  <w:num w:numId="11">
    <w:abstractNumId w:val="15"/>
  </w:num>
  <w:num w:numId="12">
    <w:abstractNumId w:val="16"/>
  </w:num>
  <w:num w:numId="13">
    <w:abstractNumId w:val="13"/>
  </w:num>
  <w:num w:numId="14">
    <w:abstractNumId w:val="6"/>
  </w:num>
  <w:num w:numId="15">
    <w:abstractNumId w:val="3"/>
  </w:num>
  <w:num w:numId="16">
    <w:abstractNumId w:val="10"/>
  </w:num>
  <w:num w:numId="17">
    <w:abstractNumId w:val="5"/>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5E"/>
    <w:rsid w:val="000822AB"/>
    <w:rsid w:val="0009532B"/>
    <w:rsid w:val="00285BCB"/>
    <w:rsid w:val="003B59C9"/>
    <w:rsid w:val="0041673A"/>
    <w:rsid w:val="0050675C"/>
    <w:rsid w:val="005D57C5"/>
    <w:rsid w:val="005E315E"/>
    <w:rsid w:val="006B5D7F"/>
    <w:rsid w:val="007560C4"/>
    <w:rsid w:val="007A63F9"/>
    <w:rsid w:val="0080711D"/>
    <w:rsid w:val="00864059"/>
    <w:rsid w:val="008723B0"/>
    <w:rsid w:val="008E5CE5"/>
    <w:rsid w:val="00907AD5"/>
    <w:rsid w:val="00924F72"/>
    <w:rsid w:val="009A319A"/>
    <w:rsid w:val="009C2360"/>
    <w:rsid w:val="00A52304"/>
    <w:rsid w:val="00A61B65"/>
    <w:rsid w:val="00A72BEF"/>
    <w:rsid w:val="00AE63A6"/>
    <w:rsid w:val="00B81E22"/>
    <w:rsid w:val="00B83D37"/>
    <w:rsid w:val="00BE2E16"/>
    <w:rsid w:val="00C15EC9"/>
    <w:rsid w:val="00CE3E71"/>
    <w:rsid w:val="00D301D3"/>
    <w:rsid w:val="00E74AE2"/>
    <w:rsid w:val="00E97F27"/>
    <w:rsid w:val="00EA7123"/>
    <w:rsid w:val="00ED0AD1"/>
    <w:rsid w:val="00EE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E7A03"/>
  <w15:docId w15:val="{9C6D95E4-83CA-4239-B790-DB45739A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2839</Words>
  <Characters>16183</Characters>
  <Application>Microsoft Office Word</Application>
  <DocSecurity>0</DocSecurity>
  <Lines>134</Lines>
  <Paragraphs>37</Paragraphs>
  <ScaleCrop>false</ScaleCrop>
  <Company>University of Missouri</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Smith</cp:lastModifiedBy>
  <cp:revision>3</cp:revision>
  <cp:lastPrinted>2016-06-01T18:54:00Z</cp:lastPrinted>
  <dcterms:created xsi:type="dcterms:W3CDTF">2016-06-01T18:58:00Z</dcterms:created>
  <dcterms:modified xsi:type="dcterms:W3CDTF">2016-09-07T19:18:00Z</dcterms:modified>
</cp:coreProperties>
</file>